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95" w:rsidRPr="00E52673" w:rsidRDefault="00011495" w:rsidP="00990029">
      <w:pPr>
        <w:rPr>
          <w:lang w:val="uk-UA"/>
        </w:rPr>
      </w:pPr>
      <w:r>
        <w:t>Повідомлення про оприлюднення проектів регуляторних актів</w:t>
      </w:r>
      <w:r>
        <w:rPr>
          <w:lang w:val="uk-UA"/>
        </w:rPr>
        <w:t>.</w:t>
      </w:r>
    </w:p>
    <w:p w:rsidR="00011495" w:rsidRDefault="00011495" w:rsidP="00990029"/>
    <w:p w:rsidR="00011495" w:rsidRDefault="00011495" w:rsidP="00990029">
      <w:r>
        <w:t xml:space="preserve">Виконавчий апарат </w:t>
      </w:r>
      <w:r>
        <w:rPr>
          <w:lang w:val="uk-UA"/>
        </w:rPr>
        <w:t>Роздолівської сільської</w:t>
      </w:r>
      <w:r>
        <w:t xml:space="preserve"> ради повідомляє про оприлюднення </w:t>
      </w:r>
      <w:r>
        <w:rPr>
          <w:lang w:val="uk-UA"/>
        </w:rPr>
        <w:t xml:space="preserve"> плану діяльності Роздолівської сільської ради та </w:t>
      </w:r>
      <w:r>
        <w:t xml:space="preserve">проектів регуляторних актів, </w:t>
      </w:r>
      <w:r>
        <w:rPr>
          <w:lang w:val="uk-UA"/>
        </w:rPr>
        <w:t xml:space="preserve">  </w:t>
      </w:r>
      <w:r>
        <w:t>а саме:</w:t>
      </w:r>
    </w:p>
    <w:p w:rsidR="00011495" w:rsidRDefault="00011495" w:rsidP="00990029"/>
    <w:p w:rsidR="00011495" w:rsidRPr="00432129" w:rsidRDefault="00011495" w:rsidP="00432129">
      <w:pPr>
        <w:pStyle w:val="ListParagraph"/>
        <w:numPr>
          <w:ilvl w:val="0"/>
          <w:numId w:val="7"/>
        </w:numPr>
        <w:rPr>
          <w:lang w:val="uk-UA"/>
        </w:rPr>
      </w:pPr>
      <w:r>
        <w:t xml:space="preserve">«Про затвердження </w:t>
      </w:r>
      <w:r w:rsidRPr="00432129">
        <w:rPr>
          <w:lang w:val="uk-UA"/>
        </w:rPr>
        <w:t>Плану діяльності Роздолівської сільської ради з підготовки проектів регуляторних актів на 201</w:t>
      </w:r>
      <w:r>
        <w:rPr>
          <w:lang w:val="uk-UA"/>
        </w:rPr>
        <w:t>3</w:t>
      </w:r>
      <w:r w:rsidRPr="00432129">
        <w:rPr>
          <w:lang w:val="uk-UA"/>
        </w:rPr>
        <w:t xml:space="preserve"> рік</w:t>
      </w:r>
      <w:r>
        <w:t>»;</w:t>
      </w:r>
    </w:p>
    <w:p w:rsidR="00011495" w:rsidRPr="00432129" w:rsidRDefault="00011495" w:rsidP="00432129">
      <w:pPr>
        <w:ind w:left="360"/>
        <w:rPr>
          <w:lang w:val="uk-UA"/>
        </w:rPr>
      </w:pPr>
      <w:r>
        <w:rPr>
          <w:lang w:val="uk-UA"/>
        </w:rPr>
        <w:t xml:space="preserve"> </w:t>
      </w:r>
    </w:p>
    <w:p w:rsidR="00011495" w:rsidRPr="0043482B" w:rsidRDefault="00011495" w:rsidP="0043482B">
      <w:pPr>
        <w:pStyle w:val="ListParagraph"/>
        <w:numPr>
          <w:ilvl w:val="0"/>
          <w:numId w:val="7"/>
        </w:numPr>
        <w:rPr>
          <w:lang w:val="uk-UA"/>
        </w:rPr>
      </w:pPr>
      <w:r>
        <w:t xml:space="preserve">«Про </w:t>
      </w:r>
      <w:r w:rsidRPr="0043482B">
        <w:rPr>
          <w:lang w:val="uk-UA"/>
        </w:rPr>
        <w:t>встановлення місцевих податків і зборів та затвердження Положень до них</w:t>
      </w:r>
      <w:r>
        <w:t xml:space="preserve">»; </w:t>
      </w:r>
    </w:p>
    <w:p w:rsidR="00011495" w:rsidRPr="0043482B" w:rsidRDefault="00011495" w:rsidP="0043482B">
      <w:pPr>
        <w:pStyle w:val="ListParagraph"/>
        <w:rPr>
          <w:lang w:val="uk-UA"/>
        </w:rPr>
      </w:pPr>
    </w:p>
    <w:p w:rsidR="00011495" w:rsidRPr="00D74CEE" w:rsidRDefault="00011495" w:rsidP="00D74CEE">
      <w:pPr>
        <w:pStyle w:val="ListParagraph"/>
        <w:numPr>
          <w:ilvl w:val="0"/>
          <w:numId w:val="7"/>
        </w:numPr>
        <w:rPr>
          <w:sz w:val="24"/>
          <w:szCs w:val="24"/>
          <w:lang w:val="uk-UA"/>
        </w:rPr>
      </w:pPr>
      <w:r w:rsidRPr="00D74CEE">
        <w:rPr>
          <w:lang w:val="uk-UA"/>
        </w:rPr>
        <w:t>Про встановлення ставок єдиного податку на 201</w:t>
      </w:r>
      <w:r>
        <w:rPr>
          <w:lang w:val="uk-UA"/>
        </w:rPr>
        <w:t>4</w:t>
      </w:r>
      <w:r w:rsidRPr="00D74CEE">
        <w:rPr>
          <w:lang w:val="uk-UA"/>
        </w:rPr>
        <w:t xml:space="preserve"> рік на території Роздолівської сільської ради» </w:t>
      </w:r>
    </w:p>
    <w:p w:rsidR="00011495" w:rsidRPr="0043482B" w:rsidRDefault="00011495" w:rsidP="00990029">
      <w:pPr>
        <w:rPr>
          <w:lang w:val="uk-UA"/>
        </w:rPr>
      </w:pPr>
      <w:r>
        <w:rPr>
          <w:lang w:val="uk-UA"/>
        </w:rPr>
        <w:t xml:space="preserve"> </w:t>
      </w:r>
    </w:p>
    <w:p w:rsidR="00011495" w:rsidRDefault="00011495" w:rsidP="00990029"/>
    <w:p w:rsidR="00011495" w:rsidRDefault="00011495" w:rsidP="00990029">
      <w:pPr>
        <w:rPr>
          <w:lang w:val="uk-UA"/>
        </w:rPr>
      </w:pPr>
      <w:r>
        <w:t xml:space="preserve">Відповідно до вимог Закону України «Про засади державної регуляторної політики» не пізніше </w:t>
      </w:r>
      <w:r>
        <w:rPr>
          <w:lang w:val="uk-UA"/>
        </w:rPr>
        <w:t>десяти робочих днів</w:t>
      </w:r>
      <w:r>
        <w:t xml:space="preserve"> на офіційному сайті </w:t>
      </w:r>
      <w:r>
        <w:rPr>
          <w:lang w:val="uk-UA"/>
        </w:rPr>
        <w:t>Мурованокуриловецької РДА</w:t>
      </w:r>
      <w:r>
        <w:t xml:space="preserve"> зазначені проекти регуляторних актів та аналізи регуляторного впливу проектів регуляторних актів, встановивши строк, протягом якого від фізичних та юридичних осіб, їх об’єднань приймаються зауваження та пропозиції, в один місяць з дня оприлюднення проектів вказаних регуляторних актів та аналізу їх регуляторного впливу. Зауваження та пропозиції від фізичних та юридичних осіб, їх об'єднань приймаються у письмовому вигляді у виконавчому апараті </w:t>
      </w:r>
      <w:r>
        <w:rPr>
          <w:lang w:val="uk-UA"/>
        </w:rPr>
        <w:t xml:space="preserve">Роздолівської сільської </w:t>
      </w:r>
      <w:r>
        <w:t xml:space="preserve">ради </w:t>
      </w:r>
      <w:r>
        <w:rPr>
          <w:lang w:val="uk-UA"/>
        </w:rPr>
        <w:t xml:space="preserve">секретарем сільської ради </w:t>
      </w:r>
      <w:r>
        <w:t xml:space="preserve">за адресою: </w:t>
      </w:r>
      <w:r>
        <w:rPr>
          <w:lang w:val="uk-UA"/>
        </w:rPr>
        <w:t>23406</w:t>
      </w:r>
      <w:r>
        <w:t xml:space="preserve">, </w:t>
      </w:r>
      <w:r>
        <w:rPr>
          <w:lang w:val="uk-UA"/>
        </w:rPr>
        <w:t>село Роздолівка вулиця Леніна – 32 Мурованокуриловецький район Вінницька область</w:t>
      </w:r>
      <w:r>
        <w:t xml:space="preserve">, телефон: </w:t>
      </w:r>
      <w:r>
        <w:rPr>
          <w:lang w:val="uk-UA"/>
        </w:rPr>
        <w:t>04356 2-29-20</w:t>
      </w:r>
    </w:p>
    <w:p w:rsidR="00011495" w:rsidRDefault="00011495" w:rsidP="00F342E7">
      <w:pPr>
        <w:rPr>
          <w:lang w:val="uk-UA"/>
        </w:rPr>
      </w:pPr>
    </w:p>
    <w:p w:rsidR="00011495" w:rsidRDefault="00011495" w:rsidP="00F342E7">
      <w:pPr>
        <w:rPr>
          <w:lang w:val="uk-UA"/>
        </w:rPr>
      </w:pPr>
    </w:p>
    <w:p w:rsidR="00011495" w:rsidRDefault="00011495" w:rsidP="00F342E7">
      <w:pPr>
        <w:rPr>
          <w:lang w:val="uk-UA"/>
        </w:rPr>
      </w:pPr>
    </w:p>
    <w:p w:rsidR="00011495" w:rsidRDefault="00011495" w:rsidP="00F342E7">
      <w:pPr>
        <w:rPr>
          <w:lang w:val="uk-UA"/>
        </w:rPr>
      </w:pPr>
    </w:p>
    <w:p w:rsidR="00011495" w:rsidRDefault="00011495" w:rsidP="00F342E7">
      <w:pPr>
        <w:rPr>
          <w:lang w:val="uk-UA"/>
        </w:rPr>
      </w:pPr>
    </w:p>
    <w:p w:rsidR="00011495" w:rsidRDefault="00011495" w:rsidP="00F342E7">
      <w:pPr>
        <w:rPr>
          <w:lang w:val="uk-UA"/>
        </w:rPr>
      </w:pPr>
    </w:p>
    <w:p w:rsidR="00011495" w:rsidRDefault="00011495" w:rsidP="00F342E7">
      <w:pPr>
        <w:rPr>
          <w:lang w:val="uk-UA"/>
        </w:rPr>
      </w:pPr>
    </w:p>
    <w:p w:rsidR="00011495" w:rsidRDefault="00011495" w:rsidP="00F342E7">
      <w:pPr>
        <w:rPr>
          <w:lang w:val="uk-UA"/>
        </w:rPr>
      </w:pPr>
    </w:p>
    <w:p w:rsidR="00011495" w:rsidRDefault="00011495" w:rsidP="00F342E7">
      <w:pPr>
        <w:rPr>
          <w:lang w:val="uk-UA"/>
        </w:rPr>
      </w:pPr>
    </w:p>
    <w:p w:rsidR="00011495" w:rsidRDefault="00011495" w:rsidP="00F342E7">
      <w:pPr>
        <w:rPr>
          <w:lang w:val="uk-UA"/>
        </w:rPr>
      </w:pPr>
    </w:p>
    <w:p w:rsidR="00011495" w:rsidRDefault="00011495" w:rsidP="00F342E7">
      <w:pPr>
        <w:rPr>
          <w:lang w:val="uk-UA"/>
        </w:rPr>
      </w:pPr>
    </w:p>
    <w:p w:rsidR="00011495" w:rsidRDefault="00011495" w:rsidP="00F342E7">
      <w:pPr>
        <w:rPr>
          <w:lang w:val="uk-UA"/>
        </w:rPr>
      </w:pPr>
    </w:p>
    <w:p w:rsidR="00011495" w:rsidRDefault="00011495" w:rsidP="00F342E7">
      <w:pPr>
        <w:rPr>
          <w:lang w:val="uk-UA"/>
        </w:rPr>
      </w:pPr>
    </w:p>
    <w:p w:rsidR="00011495" w:rsidRDefault="00011495" w:rsidP="00F342E7">
      <w:pPr>
        <w:rPr>
          <w:lang w:val="uk-UA"/>
        </w:rPr>
      </w:pPr>
    </w:p>
    <w:p w:rsidR="00011495" w:rsidRPr="003C08BD" w:rsidRDefault="00011495" w:rsidP="003C08BD">
      <w:pPr>
        <w:rPr>
          <w:sz w:val="24"/>
          <w:szCs w:val="24"/>
          <w:lang w:val="uk-UA"/>
        </w:rPr>
      </w:pPr>
      <w:r>
        <w:rPr>
          <w:lang w:val="uk-UA"/>
        </w:rPr>
        <w:t xml:space="preserve">                                                                                                                     </w:t>
      </w:r>
      <w:r>
        <w:rPr>
          <w:sz w:val="24"/>
          <w:szCs w:val="24"/>
          <w:lang w:val="uk-UA"/>
        </w:rPr>
        <w:t xml:space="preserve"> </w:t>
      </w:r>
    </w:p>
    <w:p w:rsidR="00011495" w:rsidRPr="003C08BD" w:rsidRDefault="00011495" w:rsidP="003C08BD">
      <w:pPr>
        <w:rPr>
          <w:sz w:val="24"/>
          <w:szCs w:val="24"/>
          <w:lang w:val="uk-UA"/>
        </w:rPr>
      </w:pPr>
    </w:p>
    <w:p w:rsidR="00011495" w:rsidRPr="003C08BD" w:rsidRDefault="00011495" w:rsidP="00533437">
      <w:pPr>
        <w:pStyle w:val="Heading1"/>
        <w:tabs>
          <w:tab w:val="left" w:pos="2890"/>
          <w:tab w:val="center" w:pos="4677"/>
        </w:tabs>
        <w:jc w:val="left"/>
        <w:rPr>
          <w:b/>
          <w:sz w:val="24"/>
          <w:szCs w:val="24"/>
          <w:lang w:val="ru-RU"/>
        </w:rPr>
      </w:pPr>
      <w:r>
        <w:rPr>
          <w:b/>
          <w:sz w:val="24"/>
          <w:szCs w:val="24"/>
        </w:rPr>
        <w:tab/>
      </w:r>
      <w:r>
        <w:rPr>
          <w:b/>
          <w:sz w:val="24"/>
          <w:szCs w:val="24"/>
          <w:lang w:val="ru-RU"/>
        </w:rPr>
        <w:t>Проект</w:t>
      </w:r>
      <w:r>
        <w:rPr>
          <w:b/>
          <w:sz w:val="24"/>
          <w:szCs w:val="24"/>
        </w:rPr>
        <w:tab/>
      </w:r>
      <w:r w:rsidRPr="003C08BD">
        <w:rPr>
          <w:b/>
          <w:sz w:val="24"/>
          <w:szCs w:val="24"/>
        </w:rPr>
        <w:t>Р І Ш Е Н Н Я</w:t>
      </w:r>
    </w:p>
    <w:p w:rsidR="00011495" w:rsidRPr="003C08BD" w:rsidRDefault="00011495" w:rsidP="003C08BD">
      <w:pPr>
        <w:rPr>
          <w:sz w:val="24"/>
          <w:szCs w:val="24"/>
        </w:rPr>
      </w:pPr>
    </w:p>
    <w:p w:rsidR="00011495" w:rsidRPr="003C08BD" w:rsidRDefault="00011495" w:rsidP="003C08BD">
      <w:pPr>
        <w:pStyle w:val="Heading1"/>
        <w:rPr>
          <w:sz w:val="24"/>
          <w:szCs w:val="24"/>
        </w:rPr>
      </w:pPr>
      <w:r w:rsidRPr="003C08BD">
        <w:rPr>
          <w:sz w:val="24"/>
          <w:szCs w:val="24"/>
        </w:rPr>
        <w:t xml:space="preserve">  </w:t>
      </w:r>
    </w:p>
    <w:p w:rsidR="00011495" w:rsidRPr="003C08BD" w:rsidRDefault="00011495" w:rsidP="003C08BD">
      <w:pPr>
        <w:rPr>
          <w:sz w:val="24"/>
          <w:szCs w:val="24"/>
        </w:rPr>
      </w:pPr>
    </w:p>
    <w:p w:rsidR="00011495" w:rsidRPr="003C08BD" w:rsidRDefault="00011495" w:rsidP="003C08BD">
      <w:pPr>
        <w:ind w:firstLine="708"/>
        <w:outlineLvl w:val="0"/>
        <w:rPr>
          <w:sz w:val="24"/>
          <w:szCs w:val="24"/>
          <w:lang w:val="uk-UA"/>
        </w:rPr>
      </w:pPr>
      <w:r>
        <w:rPr>
          <w:sz w:val="24"/>
          <w:szCs w:val="24"/>
        </w:rPr>
        <w:t xml:space="preserve"> </w:t>
      </w:r>
    </w:p>
    <w:p w:rsidR="00011495" w:rsidRDefault="00011495" w:rsidP="003C08BD">
      <w:pPr>
        <w:rPr>
          <w:sz w:val="24"/>
          <w:szCs w:val="24"/>
          <w:lang w:val="uk-UA"/>
        </w:rPr>
      </w:pPr>
      <w:r w:rsidRPr="003C08BD">
        <w:rPr>
          <w:sz w:val="24"/>
          <w:szCs w:val="24"/>
          <w:lang w:val="uk-UA"/>
        </w:rPr>
        <w:t xml:space="preserve">  Про встановлення місцевих</w:t>
      </w:r>
    </w:p>
    <w:p w:rsidR="00011495" w:rsidRPr="003C08BD" w:rsidRDefault="00011495" w:rsidP="003C08BD">
      <w:pPr>
        <w:rPr>
          <w:sz w:val="24"/>
          <w:szCs w:val="24"/>
          <w:lang w:val="uk-UA"/>
        </w:rPr>
      </w:pPr>
      <w:r w:rsidRPr="003C08BD">
        <w:rPr>
          <w:sz w:val="24"/>
          <w:szCs w:val="24"/>
          <w:lang w:val="uk-UA"/>
        </w:rPr>
        <w:t xml:space="preserve"> податків і зборів та затвердження </w:t>
      </w:r>
    </w:p>
    <w:p w:rsidR="00011495" w:rsidRPr="003C08BD" w:rsidRDefault="00011495" w:rsidP="003C08BD">
      <w:pPr>
        <w:rPr>
          <w:sz w:val="24"/>
          <w:szCs w:val="24"/>
          <w:lang w:val="uk-UA"/>
        </w:rPr>
      </w:pPr>
      <w:r w:rsidRPr="003C08BD">
        <w:rPr>
          <w:sz w:val="24"/>
          <w:szCs w:val="24"/>
          <w:lang w:val="uk-UA"/>
        </w:rPr>
        <w:t xml:space="preserve">  проектів положень до них»</w:t>
      </w:r>
    </w:p>
    <w:p w:rsidR="00011495" w:rsidRPr="003C08BD" w:rsidRDefault="00011495" w:rsidP="003C08BD">
      <w:pPr>
        <w:rPr>
          <w:sz w:val="24"/>
          <w:szCs w:val="24"/>
          <w:lang w:val="uk-UA"/>
        </w:rPr>
      </w:pPr>
    </w:p>
    <w:p w:rsidR="00011495" w:rsidRPr="003C08BD" w:rsidRDefault="00011495" w:rsidP="003C08BD">
      <w:pPr>
        <w:rPr>
          <w:sz w:val="24"/>
          <w:szCs w:val="24"/>
          <w:lang w:val="uk-UA"/>
        </w:rPr>
      </w:pPr>
      <w:r w:rsidRPr="003C08BD">
        <w:rPr>
          <w:sz w:val="24"/>
          <w:szCs w:val="24"/>
          <w:lang w:val="uk-UA"/>
        </w:rPr>
        <w:t>Керуючись Законом України «Про місцеве самоврядування в Україні», а також враховуючи пропозиції членів виконкому сільської ради щодо діяльності з підготовки проекту рішення про встановлення місцевих податків і зборів, виконком сільської ради</w:t>
      </w:r>
    </w:p>
    <w:p w:rsidR="00011495" w:rsidRPr="003C08BD" w:rsidRDefault="00011495" w:rsidP="003C08BD">
      <w:pPr>
        <w:rPr>
          <w:sz w:val="24"/>
          <w:szCs w:val="24"/>
          <w:lang w:val="uk-UA"/>
        </w:rPr>
      </w:pPr>
      <w:r w:rsidRPr="003C08BD">
        <w:rPr>
          <w:sz w:val="24"/>
          <w:szCs w:val="24"/>
          <w:lang w:val="uk-UA"/>
        </w:rPr>
        <w:t>В и р і ш и в:</w:t>
      </w:r>
    </w:p>
    <w:p w:rsidR="00011495" w:rsidRPr="003C08BD" w:rsidRDefault="00011495" w:rsidP="003C08BD">
      <w:pPr>
        <w:numPr>
          <w:ilvl w:val="0"/>
          <w:numId w:val="1"/>
        </w:numPr>
        <w:spacing w:after="0" w:line="240" w:lineRule="auto"/>
        <w:rPr>
          <w:sz w:val="24"/>
          <w:szCs w:val="24"/>
          <w:lang w:val="uk-UA"/>
        </w:rPr>
      </w:pPr>
      <w:r w:rsidRPr="003C08BD">
        <w:rPr>
          <w:sz w:val="24"/>
          <w:szCs w:val="24"/>
          <w:lang w:val="uk-UA"/>
        </w:rPr>
        <w:t xml:space="preserve">Встановити на території сільської ради наступні місцеві податки і збори: </w:t>
      </w:r>
    </w:p>
    <w:p w:rsidR="00011495" w:rsidRPr="003C08BD" w:rsidRDefault="00011495" w:rsidP="003C08BD">
      <w:pPr>
        <w:ind w:left="720"/>
        <w:rPr>
          <w:sz w:val="24"/>
          <w:szCs w:val="24"/>
          <w:lang w:val="uk-UA"/>
        </w:rPr>
      </w:pPr>
    </w:p>
    <w:p w:rsidR="00011495" w:rsidRPr="003C08BD" w:rsidRDefault="00011495" w:rsidP="003C08BD">
      <w:pPr>
        <w:rPr>
          <w:sz w:val="24"/>
          <w:szCs w:val="24"/>
          <w:lang w:val="uk-UA"/>
        </w:rPr>
      </w:pPr>
      <w:r w:rsidRPr="003C08BD">
        <w:rPr>
          <w:sz w:val="24"/>
          <w:szCs w:val="24"/>
          <w:lang w:val="uk-UA"/>
        </w:rPr>
        <w:t>- єдиний податок;</w:t>
      </w:r>
    </w:p>
    <w:p w:rsidR="00011495" w:rsidRPr="003C08BD" w:rsidRDefault="00011495" w:rsidP="003C08BD">
      <w:pPr>
        <w:rPr>
          <w:sz w:val="24"/>
          <w:szCs w:val="24"/>
          <w:lang w:val="uk-UA"/>
        </w:rPr>
      </w:pPr>
      <w:r w:rsidRPr="003C08BD">
        <w:rPr>
          <w:sz w:val="24"/>
          <w:szCs w:val="24"/>
          <w:lang w:val="uk-UA"/>
        </w:rPr>
        <w:t>- збір за провадження деяких видів підприємницької діяльності.</w:t>
      </w:r>
    </w:p>
    <w:p w:rsidR="00011495" w:rsidRPr="003C08BD" w:rsidRDefault="00011495" w:rsidP="003C08BD">
      <w:pPr>
        <w:rPr>
          <w:sz w:val="24"/>
          <w:szCs w:val="24"/>
          <w:lang w:val="uk-UA"/>
        </w:rPr>
      </w:pPr>
      <w:r w:rsidRPr="003C08BD">
        <w:rPr>
          <w:sz w:val="24"/>
          <w:szCs w:val="24"/>
          <w:lang w:val="uk-UA"/>
        </w:rPr>
        <w:t>- податок на нерухоме майно, відмінне від земельної ділянки</w:t>
      </w:r>
    </w:p>
    <w:p w:rsidR="00011495" w:rsidRPr="003C08BD" w:rsidRDefault="00011495" w:rsidP="003C08BD">
      <w:pPr>
        <w:rPr>
          <w:sz w:val="24"/>
          <w:szCs w:val="24"/>
          <w:lang w:val="uk-UA"/>
        </w:rPr>
      </w:pPr>
    </w:p>
    <w:p w:rsidR="00011495" w:rsidRPr="003C08BD" w:rsidRDefault="00011495" w:rsidP="003C08BD">
      <w:pPr>
        <w:rPr>
          <w:sz w:val="24"/>
          <w:szCs w:val="24"/>
          <w:lang w:val="uk-UA"/>
        </w:rPr>
      </w:pPr>
      <w:r w:rsidRPr="003C08BD">
        <w:rPr>
          <w:sz w:val="24"/>
          <w:szCs w:val="24"/>
          <w:lang w:val="uk-UA"/>
        </w:rPr>
        <w:t xml:space="preserve">2. Затвердити проект Положення по місцевих податках і зборах, згідно з додатками (додаються). </w:t>
      </w:r>
    </w:p>
    <w:p w:rsidR="00011495" w:rsidRPr="003C08BD" w:rsidRDefault="00011495" w:rsidP="003C08BD">
      <w:pPr>
        <w:rPr>
          <w:sz w:val="24"/>
          <w:szCs w:val="24"/>
          <w:lang w:val="uk-UA"/>
        </w:rPr>
      </w:pPr>
    </w:p>
    <w:p w:rsidR="00011495" w:rsidRPr="003C08BD" w:rsidRDefault="00011495" w:rsidP="003C08BD">
      <w:pPr>
        <w:rPr>
          <w:color w:val="FF0000"/>
          <w:sz w:val="24"/>
          <w:szCs w:val="24"/>
          <w:lang w:val="uk-UA"/>
        </w:rPr>
      </w:pPr>
    </w:p>
    <w:p w:rsidR="00011495" w:rsidRPr="003C08BD" w:rsidRDefault="00011495" w:rsidP="003C08BD">
      <w:pPr>
        <w:rPr>
          <w:iCs/>
          <w:sz w:val="24"/>
          <w:szCs w:val="24"/>
          <w:lang w:val="uk-UA"/>
        </w:rPr>
      </w:pPr>
      <w:r w:rsidRPr="003C08BD">
        <w:rPr>
          <w:color w:val="000000"/>
          <w:sz w:val="24"/>
          <w:szCs w:val="24"/>
          <w:lang w:val="uk-UA"/>
        </w:rPr>
        <w:t>3. Встановити, що податок на нерухоме майно,</w:t>
      </w:r>
      <w:r w:rsidRPr="003C08BD">
        <w:rPr>
          <w:sz w:val="24"/>
          <w:szCs w:val="24"/>
          <w:lang w:val="uk-UA"/>
        </w:rPr>
        <w:t xml:space="preserve"> відмінне від земельної ділянки відповідно до розділу </w:t>
      </w:r>
      <w:r w:rsidRPr="003C08BD">
        <w:rPr>
          <w:sz w:val="24"/>
          <w:szCs w:val="24"/>
          <w:lang w:val="en-US"/>
        </w:rPr>
        <w:t>XIX</w:t>
      </w:r>
      <w:r w:rsidRPr="003C08BD">
        <w:rPr>
          <w:sz w:val="24"/>
          <w:szCs w:val="24"/>
          <w:lang w:val="uk-UA"/>
        </w:rPr>
        <w:t xml:space="preserve"> Податкового </w:t>
      </w:r>
      <w:r w:rsidRPr="003C08BD">
        <w:rPr>
          <w:iCs/>
          <w:sz w:val="24"/>
          <w:szCs w:val="24"/>
          <w:lang w:val="uk-UA"/>
        </w:rPr>
        <w:t>кодексу України буде справлятися з 1 січня 201</w:t>
      </w:r>
      <w:r>
        <w:rPr>
          <w:iCs/>
          <w:sz w:val="24"/>
          <w:szCs w:val="24"/>
          <w:lang w:val="uk-UA"/>
        </w:rPr>
        <w:t>4</w:t>
      </w:r>
      <w:r w:rsidRPr="003C08BD">
        <w:rPr>
          <w:iCs/>
          <w:sz w:val="24"/>
          <w:szCs w:val="24"/>
          <w:lang w:val="uk-UA"/>
        </w:rPr>
        <w:t xml:space="preserve"> року.</w:t>
      </w:r>
    </w:p>
    <w:p w:rsidR="00011495" w:rsidRPr="003C08BD" w:rsidRDefault="00011495" w:rsidP="003C08BD">
      <w:pPr>
        <w:rPr>
          <w:iCs/>
          <w:sz w:val="24"/>
          <w:szCs w:val="24"/>
          <w:lang w:val="uk-UA"/>
        </w:rPr>
      </w:pPr>
    </w:p>
    <w:p w:rsidR="00011495" w:rsidRPr="003C08BD" w:rsidRDefault="00011495" w:rsidP="003C08BD">
      <w:pPr>
        <w:pStyle w:val="StyleZakonu"/>
        <w:spacing w:after="0" w:line="240" w:lineRule="auto"/>
        <w:ind w:firstLine="0"/>
        <w:rPr>
          <w:bCs/>
          <w:sz w:val="24"/>
          <w:szCs w:val="24"/>
        </w:rPr>
      </w:pPr>
      <w:r w:rsidRPr="003C08BD">
        <w:rPr>
          <w:iCs/>
          <w:sz w:val="24"/>
          <w:szCs w:val="24"/>
        </w:rPr>
        <w:t>4. Встановити,</w:t>
      </w:r>
      <w:r w:rsidRPr="003C08BD">
        <w:rPr>
          <w:bCs/>
          <w:sz w:val="24"/>
          <w:szCs w:val="24"/>
        </w:rPr>
        <w:t xml:space="preserve"> що єдиний податок для суб’єктів малого підприємництва відповідно розділу XIV Податкового кодексу України буде справлятися з 1 січня 201</w:t>
      </w:r>
      <w:r>
        <w:rPr>
          <w:bCs/>
          <w:sz w:val="24"/>
          <w:szCs w:val="24"/>
        </w:rPr>
        <w:t>4</w:t>
      </w:r>
      <w:r w:rsidRPr="003C08BD">
        <w:rPr>
          <w:bCs/>
          <w:sz w:val="24"/>
          <w:szCs w:val="24"/>
        </w:rPr>
        <w:t xml:space="preserve"> року.</w:t>
      </w:r>
    </w:p>
    <w:p w:rsidR="00011495" w:rsidRPr="003C08BD" w:rsidRDefault="00011495" w:rsidP="003C08BD">
      <w:pPr>
        <w:pStyle w:val="StyleZakonu"/>
        <w:spacing w:after="0" w:line="240" w:lineRule="auto"/>
        <w:ind w:firstLine="0"/>
        <w:rPr>
          <w:bCs/>
          <w:color w:val="FF0000"/>
          <w:sz w:val="24"/>
          <w:szCs w:val="24"/>
        </w:rPr>
      </w:pPr>
    </w:p>
    <w:p w:rsidR="00011495" w:rsidRPr="003C08BD" w:rsidRDefault="00011495" w:rsidP="003C08BD">
      <w:pPr>
        <w:rPr>
          <w:sz w:val="24"/>
          <w:szCs w:val="24"/>
          <w:lang w:val="uk-UA"/>
        </w:rPr>
      </w:pPr>
      <w:r w:rsidRPr="003C08BD">
        <w:rPr>
          <w:bCs/>
          <w:sz w:val="24"/>
          <w:szCs w:val="24"/>
          <w:lang w:val="uk-UA"/>
        </w:rPr>
        <w:t>5</w:t>
      </w:r>
      <w:r w:rsidRPr="003C08BD">
        <w:rPr>
          <w:bCs/>
          <w:sz w:val="24"/>
          <w:szCs w:val="24"/>
        </w:rPr>
        <w:t xml:space="preserve">. </w:t>
      </w:r>
      <w:r w:rsidRPr="003C08BD">
        <w:rPr>
          <w:sz w:val="24"/>
          <w:szCs w:val="24"/>
          <w:lang w:val="uk-UA"/>
        </w:rPr>
        <w:t>Рішення набирає чинності з дня його оприлюднення.</w:t>
      </w:r>
    </w:p>
    <w:p w:rsidR="00011495" w:rsidRPr="003C08BD" w:rsidRDefault="00011495" w:rsidP="003C08BD">
      <w:pPr>
        <w:rPr>
          <w:sz w:val="24"/>
          <w:szCs w:val="24"/>
          <w:lang w:val="uk-UA"/>
        </w:rPr>
      </w:pPr>
    </w:p>
    <w:p w:rsidR="00011495" w:rsidRPr="003C08BD" w:rsidRDefault="00011495" w:rsidP="003C08BD">
      <w:pPr>
        <w:rPr>
          <w:sz w:val="24"/>
          <w:szCs w:val="24"/>
          <w:lang w:val="uk-UA"/>
        </w:rPr>
      </w:pPr>
      <w:r w:rsidRPr="003C08BD">
        <w:rPr>
          <w:sz w:val="24"/>
          <w:szCs w:val="24"/>
          <w:lang w:val="uk-UA"/>
        </w:rPr>
        <w:t>6.  Копію даного рішення в десятиденний термін з дня його оприлюднення надіслати до Мурованокуриловецького відділення Барської міжрайонної податкової інспекції.</w:t>
      </w:r>
    </w:p>
    <w:p w:rsidR="00011495" w:rsidRPr="003C08BD" w:rsidRDefault="00011495" w:rsidP="003C08BD">
      <w:pPr>
        <w:rPr>
          <w:sz w:val="24"/>
          <w:szCs w:val="24"/>
          <w:lang w:val="uk-UA"/>
        </w:rPr>
      </w:pPr>
    </w:p>
    <w:p w:rsidR="00011495" w:rsidRPr="003C08BD" w:rsidRDefault="00011495" w:rsidP="003C08BD">
      <w:pPr>
        <w:tabs>
          <w:tab w:val="center" w:pos="4677"/>
        </w:tabs>
        <w:rPr>
          <w:sz w:val="24"/>
          <w:szCs w:val="24"/>
          <w:lang w:val="uk-UA"/>
        </w:rPr>
      </w:pPr>
      <w:r w:rsidRPr="003C08BD">
        <w:rPr>
          <w:sz w:val="24"/>
          <w:szCs w:val="24"/>
          <w:lang w:val="uk-UA"/>
        </w:rPr>
        <w:t>Сільський голова                                                                        Б.Г.Волкотруб</w:t>
      </w:r>
    </w:p>
    <w:p w:rsidR="00011495" w:rsidRDefault="00011495" w:rsidP="003C08BD">
      <w:pPr>
        <w:jc w:val="center"/>
        <w:rPr>
          <w:b/>
          <w:sz w:val="28"/>
          <w:szCs w:val="28"/>
          <w:lang w:val="uk-UA"/>
        </w:rPr>
      </w:pPr>
      <w:r>
        <w:rPr>
          <w:b/>
          <w:sz w:val="28"/>
          <w:szCs w:val="28"/>
          <w:lang w:val="uk-UA"/>
        </w:rPr>
        <w:t xml:space="preserve"> Положення</w:t>
      </w:r>
    </w:p>
    <w:p w:rsidR="00011495" w:rsidRDefault="00011495" w:rsidP="003C08BD">
      <w:pPr>
        <w:jc w:val="center"/>
        <w:rPr>
          <w:b/>
          <w:sz w:val="24"/>
          <w:szCs w:val="24"/>
          <w:lang w:val="uk-UA"/>
        </w:rPr>
      </w:pPr>
      <w:r>
        <w:rPr>
          <w:b/>
          <w:lang w:val="uk-UA"/>
        </w:rPr>
        <w:t xml:space="preserve">про збір за провадження деяких видів підприємницької діяльності. </w:t>
      </w:r>
    </w:p>
    <w:p w:rsidR="00011495" w:rsidRDefault="00011495" w:rsidP="003C08BD">
      <w:pPr>
        <w:jc w:val="center"/>
        <w:rPr>
          <w:b/>
          <w:lang w:val="uk-UA"/>
        </w:rPr>
      </w:pPr>
    </w:p>
    <w:p w:rsidR="00011495" w:rsidRDefault="00011495" w:rsidP="003C08BD">
      <w:pPr>
        <w:numPr>
          <w:ilvl w:val="0"/>
          <w:numId w:val="2"/>
        </w:numPr>
        <w:spacing w:after="0" w:line="240" w:lineRule="auto"/>
        <w:jc w:val="center"/>
        <w:rPr>
          <w:b/>
          <w:lang w:val="uk-UA"/>
        </w:rPr>
      </w:pPr>
      <w:r>
        <w:rPr>
          <w:b/>
          <w:lang w:val="uk-UA"/>
        </w:rPr>
        <w:t>Загальні положення</w:t>
      </w:r>
    </w:p>
    <w:p w:rsidR="00011495" w:rsidRDefault="00011495" w:rsidP="003C08BD">
      <w:pPr>
        <w:jc w:val="center"/>
        <w:rPr>
          <w:b/>
          <w:lang w:val="uk-UA"/>
        </w:rPr>
      </w:pPr>
    </w:p>
    <w:p w:rsidR="00011495" w:rsidRDefault="00011495" w:rsidP="003C08BD">
      <w:pPr>
        <w:jc w:val="both"/>
        <w:rPr>
          <w:b/>
          <w:lang w:val="uk-UA"/>
        </w:rPr>
      </w:pPr>
      <w:r>
        <w:t xml:space="preserve">Дане положення встановлює механізм справляння, порядок сплати, розмір ставок збору </w:t>
      </w:r>
      <w:r>
        <w:rPr>
          <w:lang w:val="uk-UA"/>
        </w:rPr>
        <w:t>за провадження деяких видів підприємницької діяльності</w:t>
      </w:r>
      <w:r>
        <w:rPr>
          <w:b/>
          <w:lang w:val="uk-UA"/>
        </w:rPr>
        <w:t xml:space="preserve">. </w:t>
      </w:r>
    </w:p>
    <w:p w:rsidR="00011495" w:rsidRDefault="00011495" w:rsidP="003C08BD">
      <w:pPr>
        <w:jc w:val="both"/>
        <w:rPr>
          <w:b/>
          <w:lang w:val="uk-UA"/>
        </w:rPr>
      </w:pPr>
    </w:p>
    <w:p w:rsidR="00011495" w:rsidRDefault="00011495" w:rsidP="003C08BD">
      <w:pPr>
        <w:numPr>
          <w:ilvl w:val="0"/>
          <w:numId w:val="2"/>
        </w:numPr>
        <w:spacing w:after="0" w:line="240" w:lineRule="auto"/>
        <w:jc w:val="center"/>
        <w:rPr>
          <w:b/>
          <w:bCs/>
          <w:lang w:val="uk-UA"/>
        </w:rPr>
      </w:pPr>
      <w:r>
        <w:rPr>
          <w:b/>
          <w:bCs/>
          <w:lang w:val="uk-UA"/>
        </w:rPr>
        <w:t>Платники збору</w:t>
      </w:r>
    </w:p>
    <w:p w:rsidR="00011495" w:rsidRDefault="00011495" w:rsidP="003C08BD">
      <w:pPr>
        <w:ind w:left="720"/>
        <w:rPr>
          <w:b/>
          <w:bCs/>
          <w:lang w:val="uk-UA"/>
        </w:rPr>
      </w:pPr>
    </w:p>
    <w:p w:rsidR="00011495" w:rsidRDefault="00011495" w:rsidP="003C08BD">
      <w:pPr>
        <w:pStyle w:val="StyleZakonu"/>
        <w:spacing w:after="0" w:line="240" w:lineRule="auto"/>
        <w:ind w:firstLine="0"/>
        <w:rPr>
          <w:bCs/>
          <w:sz w:val="24"/>
          <w:szCs w:val="24"/>
        </w:rPr>
      </w:pPr>
      <w:r>
        <w:rPr>
          <w:bCs/>
          <w:sz w:val="24"/>
          <w:szCs w:val="24"/>
        </w:rPr>
        <w:t xml:space="preserve">Платниками збору є суб’єкти господарювання (юридичні особи та фізичні особи </w:t>
      </w:r>
      <w:r>
        <w:rPr>
          <w:bCs/>
          <w:sz w:val="24"/>
          <w:szCs w:val="24"/>
        </w:rPr>
        <w:sym w:font="Symbol" w:char="F02D"/>
      </w:r>
      <w:r>
        <w:rPr>
          <w:bCs/>
          <w:sz w:val="24"/>
          <w:szCs w:val="24"/>
        </w:rPr>
        <w:t xml:space="preserve"> підприємці), їх відокремлені підрозділи, які отримують в установленому цією статтею порядку торгові патенти та провадять такі види підприємницької діяльності:</w:t>
      </w:r>
    </w:p>
    <w:p w:rsidR="00011495" w:rsidRDefault="00011495" w:rsidP="003C08BD">
      <w:pPr>
        <w:pStyle w:val="StyleZakonu"/>
        <w:spacing w:after="0" w:line="240" w:lineRule="auto"/>
        <w:ind w:firstLine="720"/>
        <w:rPr>
          <w:bCs/>
          <w:sz w:val="24"/>
          <w:szCs w:val="24"/>
        </w:rPr>
      </w:pPr>
      <w:r>
        <w:rPr>
          <w:bCs/>
          <w:sz w:val="24"/>
          <w:szCs w:val="24"/>
        </w:rPr>
        <w:t>а) торговельна діяльність у пунктах продажу товарів;</w:t>
      </w:r>
    </w:p>
    <w:p w:rsidR="00011495" w:rsidRDefault="00011495" w:rsidP="003C08BD">
      <w:pPr>
        <w:pStyle w:val="StyleZakonu"/>
        <w:spacing w:after="0" w:line="240" w:lineRule="auto"/>
        <w:ind w:firstLine="720"/>
        <w:rPr>
          <w:bCs/>
          <w:sz w:val="24"/>
          <w:szCs w:val="24"/>
        </w:rPr>
      </w:pPr>
      <w:r>
        <w:rPr>
          <w:bCs/>
          <w:sz w:val="24"/>
          <w:szCs w:val="24"/>
        </w:rPr>
        <w:t>б) діяльність з надання платних побутових послуг за переліком, визначеним Кабінетом Міністрів України;</w:t>
      </w:r>
    </w:p>
    <w:p w:rsidR="00011495" w:rsidRDefault="00011495" w:rsidP="003C08BD">
      <w:pPr>
        <w:pStyle w:val="StyleZakonu"/>
        <w:spacing w:after="0" w:line="240" w:lineRule="auto"/>
        <w:ind w:firstLine="720"/>
        <w:rPr>
          <w:bCs/>
          <w:sz w:val="24"/>
          <w:szCs w:val="24"/>
        </w:rPr>
      </w:pPr>
      <w:r>
        <w:rPr>
          <w:bCs/>
          <w:sz w:val="24"/>
          <w:szCs w:val="24"/>
        </w:rPr>
        <w:t>в) торгівля валютними цінностями у пунктах обміну іноземної валюти;</w:t>
      </w:r>
    </w:p>
    <w:p w:rsidR="00011495" w:rsidRDefault="00011495" w:rsidP="003C08BD">
      <w:pPr>
        <w:pStyle w:val="StyleZakonu"/>
        <w:spacing w:after="0" w:line="240" w:lineRule="auto"/>
        <w:ind w:firstLine="720"/>
        <w:rPr>
          <w:bCs/>
          <w:sz w:val="24"/>
          <w:szCs w:val="24"/>
        </w:rPr>
      </w:pPr>
      <w:r>
        <w:rPr>
          <w:bCs/>
          <w:sz w:val="24"/>
          <w:szCs w:val="24"/>
        </w:rPr>
        <w:t>г) діяльність у сфері розваг (крім проведення державних грошових лотерей).</w:t>
      </w:r>
    </w:p>
    <w:p w:rsidR="00011495" w:rsidRDefault="00011495" w:rsidP="003C08BD">
      <w:pPr>
        <w:pStyle w:val="StyleZakonu"/>
        <w:spacing w:before="120" w:after="0" w:line="240" w:lineRule="auto"/>
        <w:ind w:firstLine="0"/>
        <w:rPr>
          <w:bCs/>
          <w:sz w:val="24"/>
          <w:szCs w:val="24"/>
        </w:rPr>
      </w:pPr>
      <w:r>
        <w:rPr>
          <w:b/>
          <w:bCs/>
          <w:sz w:val="24"/>
          <w:szCs w:val="24"/>
        </w:rPr>
        <w:t>Не є платниками збору за провадження торговельної діяльності та діяльності з надання платних послуг такі суб’єкти господарювання</w:t>
      </w:r>
      <w:r>
        <w:rPr>
          <w:bCs/>
          <w:sz w:val="24"/>
          <w:szCs w:val="24"/>
        </w:rPr>
        <w:t>:</w:t>
      </w:r>
    </w:p>
    <w:p w:rsidR="00011495" w:rsidRDefault="00011495" w:rsidP="003C08BD">
      <w:pPr>
        <w:pStyle w:val="StyleZakonu"/>
        <w:spacing w:after="0" w:line="240" w:lineRule="auto"/>
        <w:ind w:firstLine="720"/>
        <w:rPr>
          <w:bCs/>
          <w:sz w:val="24"/>
          <w:szCs w:val="24"/>
        </w:rPr>
      </w:pPr>
      <w:r>
        <w:rPr>
          <w:bCs/>
          <w:sz w:val="24"/>
          <w:szCs w:val="24"/>
        </w:rPr>
        <w:t>а) аптеки, що перебувають у державній та комунальній власності;</w:t>
      </w:r>
    </w:p>
    <w:p w:rsidR="00011495" w:rsidRDefault="00011495" w:rsidP="003C08BD">
      <w:pPr>
        <w:pStyle w:val="StyleZakonu"/>
        <w:spacing w:after="0" w:line="240" w:lineRule="auto"/>
        <w:ind w:firstLine="720"/>
        <w:rPr>
          <w:bCs/>
          <w:sz w:val="24"/>
          <w:szCs w:val="24"/>
        </w:rPr>
      </w:pPr>
      <w:r>
        <w:rPr>
          <w:bCs/>
          <w:sz w:val="24"/>
          <w:szCs w:val="24"/>
        </w:rPr>
        <w:t>б) розташовані у селах, селищах і містах районного значення підприємства та організації споживчої кооперації та торгово-виробничі державні підприємства робітничого постачання;</w:t>
      </w:r>
    </w:p>
    <w:p w:rsidR="00011495" w:rsidRDefault="00011495" w:rsidP="003C08BD">
      <w:pPr>
        <w:pStyle w:val="StyleZakonu"/>
        <w:spacing w:after="0" w:line="240" w:lineRule="auto"/>
        <w:ind w:firstLine="720"/>
        <w:rPr>
          <w:bCs/>
          <w:sz w:val="24"/>
          <w:szCs w:val="24"/>
        </w:rPr>
      </w:pPr>
      <w:r>
        <w:rPr>
          <w:bCs/>
          <w:sz w:val="24"/>
          <w:szCs w:val="24"/>
        </w:rPr>
        <w:t xml:space="preserve">в) фізичні особи </w:t>
      </w:r>
      <w:r>
        <w:rPr>
          <w:bCs/>
          <w:sz w:val="24"/>
          <w:szCs w:val="24"/>
        </w:rPr>
        <w:sym w:font="Symbol" w:char="F02D"/>
      </w:r>
      <w:r>
        <w:rPr>
          <w:bCs/>
          <w:sz w:val="24"/>
          <w:szCs w:val="24"/>
        </w:rPr>
        <w:t xml:space="preserve"> підприємці, які провадять торговельну діяльність у межах ринків усіх форм власності;</w:t>
      </w:r>
    </w:p>
    <w:p w:rsidR="00011495" w:rsidRDefault="00011495" w:rsidP="003C08BD">
      <w:pPr>
        <w:pStyle w:val="StyleZakonu"/>
        <w:spacing w:after="0" w:line="240" w:lineRule="auto"/>
        <w:ind w:firstLine="720"/>
        <w:rPr>
          <w:bCs/>
          <w:sz w:val="24"/>
          <w:szCs w:val="24"/>
        </w:rPr>
      </w:pPr>
      <w:r>
        <w:rPr>
          <w:bCs/>
          <w:sz w:val="24"/>
          <w:szCs w:val="24"/>
        </w:rPr>
        <w:t xml:space="preserve">г) фізичні особи </w:t>
      </w:r>
      <w:r>
        <w:rPr>
          <w:bCs/>
          <w:sz w:val="24"/>
          <w:szCs w:val="24"/>
        </w:rPr>
        <w:sym w:font="Symbol" w:char="F02D"/>
      </w:r>
      <w:r>
        <w:rPr>
          <w:bCs/>
          <w:sz w:val="24"/>
          <w:szCs w:val="24"/>
        </w:rPr>
        <w:t xml:space="preserve"> підприємці, які здійснюють продаж вирощених в особистому підсобному господарстві, на присадибній, дачній, садовій і городній ділянках продукції рослинництва і тваринництва, свійської худоби та птиці (як у живому вигляді, так і продукції забою в сирому вигляді та у вигляді первинної переробки), продукції власного бджільництва;</w:t>
      </w:r>
    </w:p>
    <w:p w:rsidR="00011495" w:rsidRDefault="00011495" w:rsidP="003C08BD">
      <w:pPr>
        <w:pStyle w:val="StyleZakonu"/>
        <w:spacing w:after="0" w:line="240" w:lineRule="auto"/>
        <w:ind w:firstLine="720"/>
        <w:rPr>
          <w:bCs/>
          <w:sz w:val="24"/>
          <w:szCs w:val="24"/>
        </w:rPr>
      </w:pPr>
      <w:r>
        <w:rPr>
          <w:bCs/>
          <w:sz w:val="24"/>
          <w:szCs w:val="24"/>
        </w:rPr>
        <w:t xml:space="preserve">ґ) фізичні особи </w:t>
      </w:r>
      <w:r>
        <w:rPr>
          <w:bCs/>
          <w:sz w:val="24"/>
          <w:szCs w:val="24"/>
        </w:rPr>
        <w:sym w:font="Symbol" w:char="F02D"/>
      </w:r>
      <w:r>
        <w:rPr>
          <w:bCs/>
          <w:sz w:val="24"/>
          <w:szCs w:val="24"/>
        </w:rPr>
        <w:t xml:space="preserve"> підприємці, які сплачують державне мито за нотаріальне посвідчення договорів про відчуження власного майна, якщо товари кожної окремої категорії відчужуються не частіше одного разу на календарний рік;</w:t>
      </w:r>
    </w:p>
    <w:p w:rsidR="00011495" w:rsidRDefault="00011495" w:rsidP="003C08BD">
      <w:pPr>
        <w:pStyle w:val="StyleZakonu"/>
        <w:spacing w:after="0" w:line="240" w:lineRule="auto"/>
        <w:ind w:firstLine="720"/>
        <w:rPr>
          <w:bCs/>
          <w:sz w:val="24"/>
          <w:szCs w:val="24"/>
        </w:rPr>
      </w:pPr>
      <w:r>
        <w:rPr>
          <w:bCs/>
          <w:sz w:val="24"/>
          <w:szCs w:val="24"/>
        </w:rPr>
        <w:t xml:space="preserve">д) суб’єкти господарювання, утворені громадськими організаціями інвалідів, які мають податкові пільги згідно із законодавством та здійснюють торгівлю виключно продовольчими товарами вітчизняного виробництва та продукцією, виготовленою на підприємствах "Українське товариство сліпих", "Українське товариство глухих", а також фізичними особами </w:t>
      </w:r>
      <w:r>
        <w:rPr>
          <w:bCs/>
          <w:sz w:val="24"/>
          <w:szCs w:val="24"/>
        </w:rPr>
        <w:sym w:font="Symbol" w:char="F02D"/>
      </w:r>
      <w:r>
        <w:rPr>
          <w:bCs/>
          <w:sz w:val="24"/>
          <w:szCs w:val="24"/>
        </w:rPr>
        <w:t xml:space="preserve"> інвалідами, зареєстрованими відповідно до закону як підприємці;</w:t>
      </w:r>
    </w:p>
    <w:p w:rsidR="00011495" w:rsidRDefault="00011495" w:rsidP="003C08BD">
      <w:pPr>
        <w:pStyle w:val="StyleZakonu"/>
        <w:spacing w:after="0" w:line="240" w:lineRule="auto"/>
        <w:ind w:firstLine="720"/>
        <w:rPr>
          <w:bCs/>
          <w:sz w:val="24"/>
          <w:szCs w:val="24"/>
        </w:rPr>
      </w:pPr>
      <w:r>
        <w:rPr>
          <w:bCs/>
          <w:sz w:val="24"/>
          <w:szCs w:val="24"/>
        </w:rPr>
        <w:t>е) суб’єкти господарювання, які провадять торговельну діяльність виключно з використанням таких видів товарів вітчизняного виробництва: хліб і хлібобулочні вироби; борошно пшеничне та житнє; сіль, цукор, олія соняшникова і кукурудзяна; молоко і молочна продукція, крім молока і вершків згущених із домішками і без них; продукти дитячого харчування; безалкогольні напої; морозиво; яловичина та свинина; свійська птиця; яйця; риба; ягоди і фрукти; мед та інші продукти бджільництва, бджолоінвентар і засоби захисту бджіл; картопля і плодоовочева продукція; комбікорм для продажу населенню;</w:t>
      </w:r>
    </w:p>
    <w:p w:rsidR="00011495" w:rsidRDefault="00011495" w:rsidP="003C08BD">
      <w:pPr>
        <w:pStyle w:val="StyleZakonu"/>
        <w:spacing w:after="0" w:line="240" w:lineRule="auto"/>
        <w:ind w:firstLine="720"/>
        <w:rPr>
          <w:bCs/>
          <w:sz w:val="24"/>
          <w:szCs w:val="24"/>
        </w:rPr>
      </w:pPr>
      <w:r>
        <w:rPr>
          <w:bCs/>
          <w:sz w:val="24"/>
          <w:szCs w:val="24"/>
        </w:rPr>
        <w:t>є) суб’єкти господарювання, що реалізують продукцію власного виробництва фізичним особам, які перебувають з ними у трудових відносинах, через пункти продажу товарів, вбудовані у виробничі або адміністративні приміщення, що належать такому суб’єкту;</w:t>
      </w:r>
    </w:p>
    <w:p w:rsidR="00011495" w:rsidRDefault="00011495" w:rsidP="003C08BD">
      <w:pPr>
        <w:pStyle w:val="StyleZakonu"/>
        <w:spacing w:after="0" w:line="240" w:lineRule="auto"/>
        <w:ind w:firstLine="720"/>
        <w:rPr>
          <w:bCs/>
          <w:sz w:val="24"/>
          <w:szCs w:val="24"/>
        </w:rPr>
      </w:pPr>
      <w:r>
        <w:rPr>
          <w:bCs/>
          <w:sz w:val="24"/>
          <w:szCs w:val="24"/>
        </w:rPr>
        <w:t>ж) суб’єкти господарювання, які провадять діяльність із закупівлі у населення продукції (заготівельна діяльність), якщо подальша реалізація такої продукції відбувається за розрахунками у безготівковій формі (пункти приймання склотари, макулатури, відходів паперових, картонних і ганчіркових; заготівля сільськогосподарської продукції та продуктів її переробки);</w:t>
      </w:r>
    </w:p>
    <w:p w:rsidR="00011495" w:rsidRDefault="00011495" w:rsidP="003C08BD">
      <w:pPr>
        <w:pStyle w:val="StyleZakonu"/>
        <w:spacing w:after="0" w:line="240" w:lineRule="auto"/>
        <w:ind w:firstLine="720"/>
        <w:rPr>
          <w:bCs/>
          <w:sz w:val="24"/>
          <w:szCs w:val="24"/>
        </w:rPr>
      </w:pPr>
      <w:r>
        <w:rPr>
          <w:bCs/>
          <w:sz w:val="24"/>
          <w:szCs w:val="24"/>
        </w:rPr>
        <w:t>з) підприємства, установи та організації, які провадять діяльність у торговельно-виробничій сфері (ресторанне господарство), у тому числі навчальних закладах, із обслуговування виключно працівників таких підприємств, установ та організацій, а також учнів і студентів у навчальних закладах.</w:t>
      </w:r>
    </w:p>
    <w:p w:rsidR="00011495" w:rsidRDefault="00011495" w:rsidP="003C08BD">
      <w:pPr>
        <w:pStyle w:val="StyleZakonu"/>
        <w:spacing w:after="0" w:line="240" w:lineRule="auto"/>
        <w:ind w:firstLine="720"/>
        <w:rPr>
          <w:bCs/>
          <w:sz w:val="24"/>
          <w:szCs w:val="24"/>
        </w:rPr>
      </w:pPr>
      <w:r>
        <w:rPr>
          <w:b/>
          <w:bCs/>
          <w:sz w:val="24"/>
          <w:szCs w:val="24"/>
        </w:rPr>
        <w:t>Не є платниками збору за провадження діяльності у сфері розваг суб’єкти господарювання, які провадять комп’ютерні та відеоігри</w:t>
      </w:r>
      <w:r>
        <w:rPr>
          <w:bCs/>
          <w:sz w:val="24"/>
          <w:szCs w:val="24"/>
        </w:rPr>
        <w:t>.</w:t>
      </w:r>
    </w:p>
    <w:p w:rsidR="00011495" w:rsidRDefault="00011495" w:rsidP="003C08BD">
      <w:pPr>
        <w:pStyle w:val="StyleZakonu"/>
        <w:spacing w:after="0" w:line="240" w:lineRule="auto"/>
        <w:ind w:firstLine="720"/>
        <w:rPr>
          <w:bCs/>
          <w:sz w:val="24"/>
          <w:szCs w:val="24"/>
        </w:rPr>
      </w:pPr>
    </w:p>
    <w:p w:rsidR="00011495" w:rsidRDefault="00011495" w:rsidP="003C08BD">
      <w:pPr>
        <w:pStyle w:val="StyleZakonu"/>
        <w:spacing w:after="0" w:line="240" w:lineRule="auto"/>
        <w:ind w:firstLine="0"/>
        <w:rPr>
          <w:b/>
          <w:bCs/>
          <w:i/>
          <w:sz w:val="24"/>
          <w:szCs w:val="24"/>
        </w:rPr>
      </w:pPr>
      <w:r>
        <w:rPr>
          <w:bCs/>
          <w:sz w:val="24"/>
          <w:szCs w:val="24"/>
        </w:rPr>
        <w:t xml:space="preserve"> </w:t>
      </w:r>
      <w:r>
        <w:rPr>
          <w:b/>
          <w:bCs/>
          <w:i/>
          <w:sz w:val="24"/>
          <w:szCs w:val="24"/>
        </w:rPr>
        <w:t>З придбанням пільгового торгового патенту провадиться торговельна діяльність виключно з використанням таких товарів (незалежно від країни їх походження):</w:t>
      </w:r>
    </w:p>
    <w:p w:rsidR="00011495" w:rsidRDefault="00011495" w:rsidP="003C08BD">
      <w:pPr>
        <w:pStyle w:val="StyleZakonu"/>
        <w:spacing w:after="0" w:line="240" w:lineRule="auto"/>
        <w:ind w:firstLine="720"/>
        <w:rPr>
          <w:bCs/>
          <w:sz w:val="24"/>
          <w:szCs w:val="24"/>
        </w:rPr>
      </w:pPr>
      <w:r>
        <w:rPr>
          <w:bCs/>
          <w:sz w:val="24"/>
          <w:szCs w:val="24"/>
        </w:rPr>
        <w:t>а) товари повсякденного вжитку, продукти харчування, вироби медичного призначення для індивідуального користування, технічні та інші засоби реабілітації через торговельні установи, утворені з цією метою громадськими організаціями інвалідів;</w:t>
      </w:r>
    </w:p>
    <w:p w:rsidR="00011495" w:rsidRDefault="00011495" w:rsidP="003C08BD">
      <w:pPr>
        <w:pStyle w:val="StyleZakonu"/>
        <w:spacing w:after="0" w:line="240" w:lineRule="auto"/>
        <w:ind w:firstLine="720"/>
        <w:rPr>
          <w:bCs/>
          <w:sz w:val="24"/>
          <w:szCs w:val="24"/>
        </w:rPr>
      </w:pPr>
      <w:r>
        <w:rPr>
          <w:bCs/>
          <w:sz w:val="24"/>
          <w:szCs w:val="24"/>
        </w:rPr>
        <w:t>б) товарів військової атрибутики та повсякденного вжитку для військовослужбовців на території військових частин і військових навчальних закладів;</w:t>
      </w:r>
    </w:p>
    <w:p w:rsidR="00011495" w:rsidRDefault="00011495" w:rsidP="003C08BD">
      <w:pPr>
        <w:pStyle w:val="StyleZakonu"/>
        <w:spacing w:after="0" w:line="240" w:lineRule="auto"/>
        <w:ind w:firstLine="720"/>
        <w:rPr>
          <w:bCs/>
          <w:sz w:val="24"/>
          <w:szCs w:val="24"/>
        </w:rPr>
      </w:pPr>
      <w:r>
        <w:rPr>
          <w:bCs/>
          <w:sz w:val="24"/>
          <w:szCs w:val="24"/>
        </w:rPr>
        <w:t>в) насіння та посадкового матеріалу овочевих, баштанних, кормових та квіткових культур, кормових коренеплодів та картоплі;</w:t>
      </w:r>
    </w:p>
    <w:p w:rsidR="00011495" w:rsidRDefault="00011495" w:rsidP="003C08BD">
      <w:pPr>
        <w:pStyle w:val="StyleZakonu"/>
        <w:spacing w:after="0" w:line="240" w:lineRule="auto"/>
        <w:ind w:firstLine="720"/>
        <w:rPr>
          <w:bCs/>
          <w:sz w:val="24"/>
          <w:szCs w:val="24"/>
        </w:rPr>
      </w:pPr>
      <w:r>
        <w:rPr>
          <w:bCs/>
          <w:sz w:val="24"/>
          <w:szCs w:val="24"/>
        </w:rPr>
        <w:t>г) сірників;</w:t>
      </w:r>
    </w:p>
    <w:p w:rsidR="00011495" w:rsidRDefault="00011495" w:rsidP="003C08BD">
      <w:pPr>
        <w:pStyle w:val="StyleZakonu"/>
        <w:spacing w:after="0" w:line="240" w:lineRule="auto"/>
        <w:ind w:firstLine="720"/>
        <w:rPr>
          <w:bCs/>
          <w:sz w:val="24"/>
          <w:szCs w:val="24"/>
        </w:rPr>
      </w:pPr>
      <w:r>
        <w:rPr>
          <w:bCs/>
          <w:sz w:val="24"/>
          <w:szCs w:val="24"/>
        </w:rPr>
        <w:t>ґ) термометрів та індивідуальних діагностичних приладів.</w:t>
      </w:r>
    </w:p>
    <w:p w:rsidR="00011495" w:rsidRDefault="00011495" w:rsidP="003C08BD">
      <w:pPr>
        <w:pStyle w:val="StyleZakonu"/>
        <w:spacing w:after="0" w:line="240" w:lineRule="auto"/>
        <w:ind w:firstLine="0"/>
        <w:rPr>
          <w:bCs/>
          <w:sz w:val="24"/>
          <w:szCs w:val="24"/>
        </w:rPr>
      </w:pPr>
    </w:p>
    <w:p w:rsidR="00011495" w:rsidRDefault="00011495" w:rsidP="003C08BD">
      <w:pPr>
        <w:pStyle w:val="StyleZakonu"/>
        <w:spacing w:after="0" w:line="240" w:lineRule="auto"/>
        <w:ind w:firstLine="0"/>
        <w:rPr>
          <w:b/>
          <w:bCs/>
          <w:i/>
          <w:sz w:val="24"/>
          <w:szCs w:val="24"/>
        </w:rPr>
      </w:pPr>
      <w:r>
        <w:rPr>
          <w:b/>
          <w:bCs/>
          <w:i/>
          <w:sz w:val="24"/>
          <w:szCs w:val="24"/>
        </w:rPr>
        <w:t>З придбанням пільгового торгового патенту провадиться торговельна діяльність виключно з використанням таких товарів вітчизняного виробництва:</w:t>
      </w:r>
    </w:p>
    <w:p w:rsidR="00011495" w:rsidRDefault="00011495" w:rsidP="003C08BD">
      <w:pPr>
        <w:pStyle w:val="StyleZakonu"/>
        <w:spacing w:after="0" w:line="240" w:lineRule="auto"/>
        <w:ind w:firstLine="720"/>
        <w:rPr>
          <w:bCs/>
          <w:sz w:val="24"/>
          <w:szCs w:val="24"/>
        </w:rPr>
      </w:pPr>
      <w:r>
        <w:rPr>
          <w:bCs/>
          <w:sz w:val="24"/>
          <w:szCs w:val="24"/>
        </w:rPr>
        <w:t>а) поштові марки, листівки, вітальні листівки і конверти непогашені, ящики, коробки, мішки, сумки та інша тара, виготовлена з дерева, паперу та картону, яка використовується для поштових відправлень підприємствами, що належать до сфери управління центрального органу виконавчої влади у галузі транспорту та зв’язку, і фурнітура до них;</w:t>
      </w:r>
    </w:p>
    <w:p w:rsidR="00011495" w:rsidRDefault="00011495" w:rsidP="003C08BD">
      <w:pPr>
        <w:pStyle w:val="StyleZakonu"/>
        <w:spacing w:after="0" w:line="240" w:lineRule="auto"/>
        <w:ind w:firstLine="720"/>
        <w:rPr>
          <w:bCs/>
          <w:sz w:val="24"/>
          <w:szCs w:val="24"/>
        </w:rPr>
      </w:pPr>
      <w:r>
        <w:rPr>
          <w:bCs/>
          <w:sz w:val="24"/>
          <w:szCs w:val="24"/>
        </w:rPr>
        <w:t>б) товари народних промислів, крім антикварних та тих, що становлять культурну цінність згідно з переліком, затвердженим центральним органом виконавчої влади у сфері культури;</w:t>
      </w:r>
    </w:p>
    <w:p w:rsidR="00011495" w:rsidRDefault="00011495" w:rsidP="003C08BD">
      <w:pPr>
        <w:pStyle w:val="StyleZakonu"/>
        <w:spacing w:after="0" w:line="240" w:lineRule="auto"/>
        <w:ind w:firstLine="720"/>
        <w:rPr>
          <w:bCs/>
          <w:sz w:val="24"/>
          <w:szCs w:val="24"/>
        </w:rPr>
      </w:pPr>
      <w:r>
        <w:rPr>
          <w:bCs/>
          <w:sz w:val="24"/>
          <w:szCs w:val="24"/>
        </w:rPr>
        <w:t>в) готові лікарські засоби (лікарські препарати, ліки, медикаменти, предмети догляду, перев’язувальні матеріали та інше медичне приладдя), вітаміни для населення, тампони, інші види санітарно-гігієнічних виробів із целюлози або її замінників, ветеринарні препарати, вироби медичного призначення для індивідуального користування інвалідами, технічні та інші засоби реабілітації інвалідів;</w:t>
      </w:r>
    </w:p>
    <w:p w:rsidR="00011495" w:rsidRDefault="00011495" w:rsidP="003C08BD">
      <w:pPr>
        <w:pStyle w:val="StyleZakonu"/>
        <w:spacing w:after="0" w:line="240" w:lineRule="auto"/>
        <w:ind w:firstLine="720"/>
        <w:rPr>
          <w:bCs/>
          <w:sz w:val="24"/>
          <w:szCs w:val="24"/>
        </w:rPr>
      </w:pPr>
      <w:r>
        <w:rPr>
          <w:bCs/>
          <w:sz w:val="24"/>
          <w:szCs w:val="24"/>
        </w:rPr>
        <w:t>г) зубні паста та порошки, косметичні серветки, дитячі пелюшки, папір туалетний, мило господарське;</w:t>
      </w:r>
    </w:p>
    <w:p w:rsidR="00011495" w:rsidRDefault="00011495" w:rsidP="003C08BD">
      <w:pPr>
        <w:pStyle w:val="StyleZakonu"/>
        <w:spacing w:after="0" w:line="240" w:lineRule="auto"/>
        <w:ind w:firstLine="720"/>
        <w:rPr>
          <w:bCs/>
          <w:sz w:val="24"/>
          <w:szCs w:val="24"/>
        </w:rPr>
      </w:pPr>
      <w:r>
        <w:rPr>
          <w:bCs/>
          <w:sz w:val="24"/>
          <w:szCs w:val="24"/>
        </w:rPr>
        <w:t>ґ) вугілля, вугільні брикети, паливо пічне побутове, гаc освітлювальний, торф паливний кусковий, торф’яні брикети і дрова для продажу населенню, газ скраплений у балонах, що реалізується населенню за місцем проживання для використання у житлових та/або нежитлових приміщеннях;</w:t>
      </w:r>
    </w:p>
    <w:p w:rsidR="00011495" w:rsidRDefault="00011495" w:rsidP="003C08BD">
      <w:pPr>
        <w:pStyle w:val="StyleZakonu"/>
        <w:spacing w:after="0" w:line="240" w:lineRule="auto"/>
        <w:ind w:firstLine="720"/>
        <w:rPr>
          <w:bCs/>
          <w:sz w:val="24"/>
          <w:szCs w:val="24"/>
        </w:rPr>
      </w:pPr>
      <w:r>
        <w:rPr>
          <w:bCs/>
          <w:sz w:val="24"/>
          <w:szCs w:val="24"/>
        </w:rPr>
        <w:t>д) проїзні квитки;</w:t>
      </w:r>
    </w:p>
    <w:p w:rsidR="00011495" w:rsidRDefault="00011495" w:rsidP="003C08BD">
      <w:pPr>
        <w:pStyle w:val="StyleZakonu"/>
        <w:spacing w:after="0" w:line="240" w:lineRule="auto"/>
        <w:ind w:firstLine="720"/>
        <w:rPr>
          <w:bCs/>
          <w:sz w:val="24"/>
          <w:szCs w:val="24"/>
        </w:rPr>
      </w:pPr>
      <w:r>
        <w:rPr>
          <w:bCs/>
          <w:sz w:val="24"/>
          <w:szCs w:val="24"/>
        </w:rPr>
        <w:t>е) зошити.</w:t>
      </w:r>
    </w:p>
    <w:p w:rsidR="00011495" w:rsidRDefault="00011495" w:rsidP="003C08BD">
      <w:pPr>
        <w:pStyle w:val="StyleZakonu"/>
        <w:spacing w:after="0" w:line="240" w:lineRule="auto"/>
        <w:ind w:firstLine="0"/>
        <w:rPr>
          <w:bCs/>
          <w:sz w:val="24"/>
          <w:szCs w:val="24"/>
        </w:rPr>
      </w:pPr>
    </w:p>
    <w:p w:rsidR="00011495" w:rsidRDefault="00011495" w:rsidP="003C08BD">
      <w:pPr>
        <w:pStyle w:val="StyleZakonu"/>
        <w:spacing w:after="0" w:line="240" w:lineRule="auto"/>
        <w:ind w:firstLine="0"/>
        <w:rPr>
          <w:bCs/>
          <w:sz w:val="24"/>
          <w:szCs w:val="24"/>
        </w:rPr>
      </w:pPr>
      <w:r>
        <w:rPr>
          <w:bCs/>
          <w:sz w:val="24"/>
          <w:szCs w:val="24"/>
        </w:rPr>
        <w:t xml:space="preserve"> З придбанням пільгового торгового патенту провадиться торговельна діяльність виключно з використанням періодичних видань друкованих засобів масової інформації вітчизняного виробництва, що мають реєстраційні свідоцтва, видані в установленому порядку, а також книг, брошур, альбомів, нотних видань, буклетів, плакатів, картографічної продукції, що видаються юридичними особами </w:t>
      </w:r>
      <w:r>
        <w:rPr>
          <w:bCs/>
          <w:sz w:val="24"/>
          <w:szCs w:val="24"/>
        </w:rPr>
        <w:sym w:font="Symbol" w:char="F02D"/>
      </w:r>
      <w:r>
        <w:rPr>
          <w:bCs/>
          <w:sz w:val="24"/>
          <w:szCs w:val="24"/>
        </w:rPr>
        <w:t xml:space="preserve"> резидентами України.</w:t>
      </w:r>
    </w:p>
    <w:p w:rsidR="00011495" w:rsidRDefault="00011495" w:rsidP="003C08BD">
      <w:pPr>
        <w:pStyle w:val="StyleZakonu"/>
        <w:spacing w:after="0" w:line="240" w:lineRule="auto"/>
        <w:ind w:firstLine="720"/>
        <w:rPr>
          <w:bCs/>
          <w:sz w:val="24"/>
          <w:szCs w:val="24"/>
        </w:rPr>
      </w:pPr>
      <w:r>
        <w:rPr>
          <w:bCs/>
          <w:sz w:val="24"/>
          <w:szCs w:val="24"/>
        </w:rPr>
        <w:t>При здійсненні продажу товарів, зазначених у абзаці першому цього підпункту, платники збору можуть одночасно здійснювати продаж супутньої продукції (незалежно від країни їх походження): ручки, олівці, інструменти для креслення, пензлі, мастихіни, мольберти, фарби, лаки, розчинники та закріплювачі для малювання та живопису, полотна, багети, рамки та підрамники для картин, швидкозшивачі, інші канцелярські прилади та конторське приладдя, крім виготовлених з дорогоцінних і напівдорогоцінних металів.</w:t>
      </w:r>
    </w:p>
    <w:p w:rsidR="00011495" w:rsidRDefault="00011495" w:rsidP="003C08BD">
      <w:pPr>
        <w:pStyle w:val="StyleZakonu"/>
        <w:numPr>
          <w:ilvl w:val="0"/>
          <w:numId w:val="2"/>
        </w:numPr>
        <w:spacing w:after="0" w:line="240" w:lineRule="auto"/>
        <w:jc w:val="center"/>
        <w:rPr>
          <w:b/>
          <w:bCs/>
          <w:sz w:val="24"/>
          <w:szCs w:val="24"/>
        </w:rPr>
      </w:pPr>
      <w:r>
        <w:rPr>
          <w:b/>
          <w:bCs/>
          <w:sz w:val="24"/>
          <w:szCs w:val="24"/>
        </w:rPr>
        <w:t>Ставки збору</w:t>
      </w:r>
    </w:p>
    <w:p w:rsidR="00011495" w:rsidRDefault="00011495" w:rsidP="003C08BD">
      <w:pPr>
        <w:pStyle w:val="StyleZakonu"/>
        <w:spacing w:after="0" w:line="240" w:lineRule="auto"/>
        <w:ind w:left="720" w:firstLine="0"/>
        <w:rPr>
          <w:b/>
          <w:bCs/>
          <w:sz w:val="24"/>
          <w:szCs w:val="24"/>
        </w:rPr>
      </w:pPr>
    </w:p>
    <w:p w:rsidR="00011495" w:rsidRDefault="00011495" w:rsidP="003C08BD">
      <w:pPr>
        <w:pStyle w:val="StyleZakonu"/>
        <w:spacing w:after="0" w:line="240" w:lineRule="auto"/>
        <w:ind w:firstLine="0"/>
        <w:rPr>
          <w:bCs/>
          <w:sz w:val="24"/>
          <w:szCs w:val="24"/>
        </w:rPr>
      </w:pPr>
      <w:r>
        <w:rPr>
          <w:bCs/>
          <w:sz w:val="24"/>
          <w:szCs w:val="24"/>
        </w:rPr>
        <w:t xml:space="preserve">Ставка збору за провадження торговельної діяльності (крім провадження торговельної діяльності нафтопродуктами, скрапленим та стиснутим газом із застосуванням пістолетних паливно-роздавальних колонок на стаціонарних, малогабаритних і пересувних автозаправних станціях, заправних пунктах)  та діяльності з надання платних послуг встановлюється з розрахунку на календарний місяць – </w:t>
      </w:r>
      <w:r>
        <w:rPr>
          <w:bCs/>
          <w:sz w:val="24"/>
          <w:szCs w:val="24"/>
          <w:lang w:val="ru-RU"/>
        </w:rPr>
        <w:t>0.1</w:t>
      </w:r>
      <w:r>
        <w:rPr>
          <w:bCs/>
          <w:sz w:val="24"/>
          <w:szCs w:val="24"/>
        </w:rPr>
        <w:t xml:space="preserve"> </w:t>
      </w:r>
      <w:r>
        <w:rPr>
          <w:bCs/>
          <w:sz w:val="24"/>
          <w:szCs w:val="24"/>
          <w:lang w:val="ru-RU"/>
        </w:rPr>
        <w:t>%</w:t>
      </w:r>
      <w:r>
        <w:rPr>
          <w:bCs/>
          <w:sz w:val="24"/>
          <w:szCs w:val="24"/>
        </w:rPr>
        <w:t>.</w:t>
      </w:r>
    </w:p>
    <w:p w:rsidR="00011495" w:rsidRDefault="00011495" w:rsidP="003C08BD">
      <w:pPr>
        <w:pStyle w:val="StyleZakonu"/>
        <w:spacing w:after="0" w:line="240" w:lineRule="auto"/>
        <w:ind w:firstLine="0"/>
        <w:rPr>
          <w:bCs/>
          <w:sz w:val="24"/>
          <w:szCs w:val="24"/>
        </w:rPr>
      </w:pPr>
      <w:r>
        <w:rPr>
          <w:bCs/>
          <w:sz w:val="24"/>
          <w:szCs w:val="24"/>
        </w:rPr>
        <w:tab/>
        <w:t>Для СПД, які здійснюють торгівельну діяльність продовольчими та не продовольчими товарами (без торгівлі алкогольними напоями та тютюновими виробами) ставка збору за проведення торгівельної діяльності встановлюється з розрахунку на календарний місяць  50 грн.</w:t>
      </w:r>
    </w:p>
    <w:p w:rsidR="00011495" w:rsidRDefault="00011495" w:rsidP="003C08BD">
      <w:pPr>
        <w:pStyle w:val="StyleZakonu"/>
        <w:spacing w:after="0" w:line="240" w:lineRule="auto"/>
        <w:ind w:firstLine="0"/>
        <w:rPr>
          <w:bCs/>
          <w:sz w:val="24"/>
          <w:szCs w:val="24"/>
        </w:rPr>
      </w:pPr>
    </w:p>
    <w:p w:rsidR="00011495" w:rsidRDefault="00011495" w:rsidP="003C08BD">
      <w:pPr>
        <w:pStyle w:val="StyleZakonu"/>
        <w:spacing w:after="0" w:line="240" w:lineRule="auto"/>
        <w:ind w:firstLine="0"/>
        <w:rPr>
          <w:bCs/>
          <w:color w:val="FF0000"/>
          <w:sz w:val="24"/>
          <w:szCs w:val="24"/>
          <w:lang w:val="ru-RU"/>
        </w:rPr>
      </w:pPr>
      <w:r>
        <w:rPr>
          <w:bCs/>
          <w:sz w:val="24"/>
          <w:szCs w:val="24"/>
        </w:rPr>
        <w:t xml:space="preserve">Ставка збору за провадження торговельної діяльності нафтопродуктами, скрапленим та стиснутим газом на стаціонарних, малогабаритних і пересувних автозаправних станціях, заправних пунктах встановлюється в розмірі  - </w:t>
      </w:r>
      <w:r>
        <w:rPr>
          <w:bCs/>
          <w:sz w:val="24"/>
          <w:szCs w:val="24"/>
          <w:lang w:val="ru-RU"/>
        </w:rPr>
        <w:t>0.4%</w:t>
      </w:r>
    </w:p>
    <w:p w:rsidR="00011495" w:rsidRDefault="00011495" w:rsidP="003C08BD">
      <w:pPr>
        <w:pStyle w:val="StyleZakonu"/>
        <w:spacing w:after="0" w:line="240" w:lineRule="auto"/>
        <w:ind w:firstLine="0"/>
        <w:rPr>
          <w:bCs/>
          <w:sz w:val="24"/>
          <w:szCs w:val="24"/>
        </w:rPr>
      </w:pPr>
    </w:p>
    <w:p w:rsidR="00011495" w:rsidRDefault="00011495" w:rsidP="003C08BD">
      <w:pPr>
        <w:pStyle w:val="StyleZakonu"/>
        <w:spacing w:after="0" w:line="240" w:lineRule="auto"/>
        <w:ind w:firstLine="0"/>
        <w:rPr>
          <w:bCs/>
          <w:sz w:val="24"/>
          <w:szCs w:val="24"/>
        </w:rPr>
      </w:pPr>
      <w:r>
        <w:rPr>
          <w:bCs/>
          <w:sz w:val="24"/>
          <w:szCs w:val="24"/>
        </w:rPr>
        <w:t xml:space="preserve">Ставка збору за провадження торговельної діяльності із придбанням пільгового торгового патенту встановлюється в розмірі </w:t>
      </w:r>
      <w:r>
        <w:rPr>
          <w:bCs/>
          <w:sz w:val="24"/>
          <w:szCs w:val="24"/>
          <w:lang w:val="ru-RU"/>
        </w:rPr>
        <w:t>0.05%</w:t>
      </w:r>
      <w:r>
        <w:rPr>
          <w:bCs/>
          <w:sz w:val="24"/>
          <w:szCs w:val="24"/>
        </w:rPr>
        <w:t xml:space="preserve"> </w:t>
      </w:r>
      <w:r>
        <w:rPr>
          <w:bCs/>
          <w:sz w:val="24"/>
          <w:szCs w:val="24"/>
          <w:lang w:val="ru-RU"/>
        </w:rPr>
        <w:t xml:space="preserve"> </w:t>
      </w:r>
      <w:r>
        <w:rPr>
          <w:bCs/>
          <w:sz w:val="24"/>
          <w:szCs w:val="24"/>
        </w:rPr>
        <w:t>.</w:t>
      </w:r>
    </w:p>
    <w:p w:rsidR="00011495" w:rsidRDefault="00011495" w:rsidP="003C08BD">
      <w:pPr>
        <w:pStyle w:val="StyleZakonu"/>
        <w:spacing w:after="0" w:line="240" w:lineRule="auto"/>
        <w:ind w:firstLine="0"/>
        <w:rPr>
          <w:bCs/>
          <w:sz w:val="24"/>
          <w:szCs w:val="24"/>
        </w:rPr>
      </w:pPr>
    </w:p>
    <w:p w:rsidR="00011495" w:rsidRDefault="00011495" w:rsidP="003C08BD">
      <w:pPr>
        <w:pStyle w:val="StyleZakonu"/>
        <w:spacing w:after="0" w:line="240" w:lineRule="auto"/>
        <w:ind w:firstLine="0"/>
        <w:rPr>
          <w:bCs/>
          <w:sz w:val="24"/>
          <w:szCs w:val="24"/>
        </w:rPr>
      </w:pPr>
      <w:r>
        <w:rPr>
          <w:bCs/>
          <w:sz w:val="24"/>
          <w:szCs w:val="24"/>
        </w:rPr>
        <w:t xml:space="preserve">Ставка збору за провадження торговельної діяльності із придбанням короткотермінового торгового патенту за один день становить  - </w:t>
      </w:r>
      <w:r>
        <w:rPr>
          <w:bCs/>
          <w:sz w:val="24"/>
          <w:szCs w:val="24"/>
          <w:lang w:val="ru-RU"/>
        </w:rPr>
        <w:t>0.02%</w:t>
      </w:r>
      <w:r>
        <w:rPr>
          <w:bCs/>
          <w:sz w:val="24"/>
          <w:szCs w:val="24"/>
        </w:rPr>
        <w:t>.</w:t>
      </w:r>
    </w:p>
    <w:p w:rsidR="00011495" w:rsidRDefault="00011495" w:rsidP="003C08BD">
      <w:pPr>
        <w:pStyle w:val="StyleZakonu"/>
        <w:spacing w:after="0" w:line="240" w:lineRule="auto"/>
        <w:ind w:firstLine="0"/>
        <w:rPr>
          <w:bCs/>
          <w:sz w:val="24"/>
          <w:szCs w:val="24"/>
        </w:rPr>
      </w:pPr>
    </w:p>
    <w:p w:rsidR="00011495" w:rsidRDefault="00011495" w:rsidP="003C08BD">
      <w:pPr>
        <w:pStyle w:val="StyleZakonu"/>
        <w:spacing w:after="0" w:line="240" w:lineRule="auto"/>
        <w:ind w:firstLine="0"/>
        <w:rPr>
          <w:bCs/>
          <w:sz w:val="24"/>
          <w:szCs w:val="24"/>
        </w:rPr>
      </w:pPr>
      <w:r>
        <w:rPr>
          <w:bCs/>
          <w:sz w:val="24"/>
          <w:szCs w:val="24"/>
        </w:rPr>
        <w:t>Ставки збору, визначені відповідно до цієї статті, округляються (менш як 50 копійок відкидається, а 50 копійок і більше округляється до однієї гривні).</w:t>
      </w:r>
    </w:p>
    <w:p w:rsidR="00011495" w:rsidRDefault="00011495" w:rsidP="003C08BD">
      <w:pPr>
        <w:pStyle w:val="StyleZakonu"/>
        <w:spacing w:after="0" w:line="240" w:lineRule="auto"/>
        <w:ind w:firstLine="720"/>
        <w:rPr>
          <w:bCs/>
          <w:sz w:val="24"/>
          <w:szCs w:val="24"/>
        </w:rPr>
      </w:pPr>
    </w:p>
    <w:p w:rsidR="00011495" w:rsidRDefault="00011495" w:rsidP="003C08BD">
      <w:pPr>
        <w:pStyle w:val="StyleZakonu"/>
        <w:numPr>
          <w:ilvl w:val="0"/>
          <w:numId w:val="2"/>
        </w:numPr>
        <w:spacing w:after="0" w:line="240" w:lineRule="auto"/>
        <w:jc w:val="center"/>
        <w:rPr>
          <w:b/>
          <w:bCs/>
          <w:sz w:val="24"/>
          <w:szCs w:val="24"/>
        </w:rPr>
      </w:pPr>
      <w:r>
        <w:rPr>
          <w:b/>
          <w:bCs/>
          <w:sz w:val="24"/>
          <w:szCs w:val="24"/>
        </w:rPr>
        <w:t>Порядок придбання торгового патенту</w:t>
      </w:r>
    </w:p>
    <w:p w:rsidR="00011495" w:rsidRDefault="00011495" w:rsidP="003C08BD">
      <w:pPr>
        <w:pStyle w:val="StyleZakonu"/>
        <w:spacing w:after="0" w:line="240" w:lineRule="auto"/>
        <w:ind w:left="720" w:firstLine="0"/>
        <w:rPr>
          <w:b/>
          <w:bCs/>
          <w:sz w:val="24"/>
          <w:szCs w:val="24"/>
        </w:rPr>
      </w:pPr>
    </w:p>
    <w:p w:rsidR="00011495" w:rsidRDefault="00011495" w:rsidP="003C08BD">
      <w:pPr>
        <w:pStyle w:val="StyleZakonu"/>
        <w:spacing w:after="0" w:line="240" w:lineRule="auto"/>
        <w:ind w:firstLine="0"/>
        <w:rPr>
          <w:bCs/>
          <w:sz w:val="24"/>
          <w:szCs w:val="24"/>
        </w:rPr>
      </w:pPr>
      <w:r>
        <w:rPr>
          <w:bCs/>
          <w:sz w:val="24"/>
          <w:szCs w:val="24"/>
        </w:rPr>
        <w:t>Для провадження передбачених цією статтею видів підприємницької діяльності суб’єкт господарювання подає до органу державної податкової служби за місцем сплати збору заявку на придбання торгового патенту, яка повинна містити такі відомості:</w:t>
      </w:r>
    </w:p>
    <w:p w:rsidR="00011495" w:rsidRDefault="00011495" w:rsidP="003C08BD">
      <w:pPr>
        <w:pStyle w:val="StyleZakonu"/>
        <w:spacing w:after="0" w:line="240" w:lineRule="auto"/>
        <w:ind w:firstLine="720"/>
        <w:rPr>
          <w:bCs/>
          <w:sz w:val="24"/>
          <w:szCs w:val="24"/>
        </w:rPr>
      </w:pPr>
      <w:r>
        <w:rPr>
          <w:bCs/>
          <w:sz w:val="24"/>
          <w:szCs w:val="24"/>
        </w:rPr>
        <w:t>а) найменування суб’єкта господарювання, код за ЄДРПОУ (для юридичної особи) та прізвище, ім’я, по батькові суб’єкта господарювання, реєстраційний номер облікової картки платника податків (для фізичної особи);</w:t>
      </w:r>
    </w:p>
    <w:p w:rsidR="00011495" w:rsidRDefault="00011495" w:rsidP="003C08BD">
      <w:pPr>
        <w:pStyle w:val="StyleZakonu"/>
        <w:spacing w:after="0" w:line="240" w:lineRule="auto"/>
        <w:ind w:firstLine="720"/>
        <w:rPr>
          <w:bCs/>
          <w:sz w:val="24"/>
          <w:szCs w:val="24"/>
        </w:rPr>
      </w:pPr>
      <w:r>
        <w:rPr>
          <w:bCs/>
          <w:sz w:val="24"/>
          <w:szCs w:val="24"/>
        </w:rPr>
        <w:t xml:space="preserve">б) юридична адреса (місцезнаходження) суб’єкта господарювання, а у разі якщо патент придбається для відокремленого підрозділу, </w:t>
      </w:r>
      <w:r>
        <w:rPr>
          <w:bCs/>
          <w:sz w:val="24"/>
          <w:szCs w:val="24"/>
        </w:rPr>
        <w:sym w:font="Symbol" w:char="F02D"/>
      </w:r>
      <w:r>
        <w:rPr>
          <w:bCs/>
          <w:sz w:val="24"/>
          <w:szCs w:val="24"/>
        </w:rPr>
        <w:t xml:space="preserve"> місцезнаходження такого відокремленого підрозділу згідно з документом, що засвідчує право власності (оренди);</w:t>
      </w:r>
    </w:p>
    <w:p w:rsidR="00011495" w:rsidRDefault="00011495" w:rsidP="003C08BD">
      <w:pPr>
        <w:pStyle w:val="StyleZakonu"/>
        <w:spacing w:after="0" w:line="240" w:lineRule="auto"/>
        <w:ind w:firstLine="720"/>
        <w:rPr>
          <w:bCs/>
          <w:sz w:val="24"/>
          <w:szCs w:val="24"/>
        </w:rPr>
      </w:pPr>
      <w:r>
        <w:rPr>
          <w:bCs/>
          <w:sz w:val="24"/>
          <w:szCs w:val="24"/>
        </w:rPr>
        <w:t>в) вид підприємницької діяльності, для провадження якої придбається торговий патент;</w:t>
      </w:r>
    </w:p>
    <w:p w:rsidR="00011495" w:rsidRDefault="00011495" w:rsidP="003C08BD">
      <w:pPr>
        <w:pStyle w:val="StyleZakonu"/>
        <w:spacing w:after="0" w:line="240" w:lineRule="auto"/>
        <w:ind w:firstLine="720"/>
        <w:rPr>
          <w:bCs/>
          <w:sz w:val="24"/>
          <w:szCs w:val="24"/>
        </w:rPr>
      </w:pPr>
      <w:r>
        <w:rPr>
          <w:bCs/>
          <w:sz w:val="24"/>
          <w:szCs w:val="24"/>
        </w:rPr>
        <w:t>г) вид торгового патенту;</w:t>
      </w:r>
    </w:p>
    <w:p w:rsidR="00011495" w:rsidRDefault="00011495" w:rsidP="003C08BD">
      <w:pPr>
        <w:pStyle w:val="StyleZakonu"/>
        <w:spacing w:after="0" w:line="240" w:lineRule="auto"/>
        <w:ind w:firstLine="720"/>
        <w:rPr>
          <w:bCs/>
          <w:sz w:val="24"/>
          <w:szCs w:val="24"/>
        </w:rPr>
      </w:pPr>
      <w:r>
        <w:rPr>
          <w:bCs/>
          <w:sz w:val="24"/>
          <w:szCs w:val="24"/>
        </w:rPr>
        <w:t>ґ) найменування документа про повну або часткову сплату збору;</w:t>
      </w:r>
    </w:p>
    <w:p w:rsidR="00011495" w:rsidRDefault="00011495" w:rsidP="003C08BD">
      <w:pPr>
        <w:pStyle w:val="StyleZakonu"/>
        <w:spacing w:after="0" w:line="240" w:lineRule="auto"/>
        <w:ind w:firstLine="720"/>
        <w:rPr>
          <w:bCs/>
          <w:sz w:val="24"/>
          <w:szCs w:val="24"/>
        </w:rPr>
      </w:pPr>
      <w:r>
        <w:rPr>
          <w:bCs/>
          <w:sz w:val="24"/>
          <w:szCs w:val="24"/>
        </w:rPr>
        <w:t>д) назва та фактична адреса (місцезнаходження) пункту продажу товарів, пункту з надання платних послуг, пункту обміну іноземної валюти, грального місця, позначення "виїзна торгівля";</w:t>
      </w:r>
    </w:p>
    <w:p w:rsidR="00011495" w:rsidRDefault="00011495" w:rsidP="003C08BD">
      <w:pPr>
        <w:pStyle w:val="StyleZakonu"/>
        <w:spacing w:after="0" w:line="240" w:lineRule="auto"/>
        <w:ind w:firstLine="720"/>
        <w:rPr>
          <w:bCs/>
          <w:sz w:val="24"/>
          <w:szCs w:val="24"/>
        </w:rPr>
      </w:pPr>
      <w:r>
        <w:rPr>
          <w:bCs/>
          <w:sz w:val="24"/>
          <w:szCs w:val="24"/>
        </w:rPr>
        <w:t>е) назва, дата, номер документа, що засвідчує право власності (оренди);</w:t>
      </w:r>
    </w:p>
    <w:p w:rsidR="00011495" w:rsidRDefault="00011495" w:rsidP="003C08BD">
      <w:pPr>
        <w:pStyle w:val="StyleZakonu"/>
        <w:spacing w:after="0" w:line="240" w:lineRule="auto"/>
        <w:ind w:firstLine="720"/>
        <w:rPr>
          <w:bCs/>
          <w:sz w:val="24"/>
          <w:szCs w:val="24"/>
        </w:rPr>
      </w:pPr>
      <w:r>
        <w:rPr>
          <w:bCs/>
          <w:sz w:val="24"/>
          <w:szCs w:val="24"/>
        </w:rPr>
        <w:t>є) період, на який придбається торговий патент.</w:t>
      </w:r>
    </w:p>
    <w:p w:rsidR="00011495" w:rsidRDefault="00011495" w:rsidP="003C08BD">
      <w:pPr>
        <w:pStyle w:val="StyleZakonu"/>
        <w:spacing w:after="0" w:line="240" w:lineRule="auto"/>
        <w:ind w:firstLine="720"/>
        <w:rPr>
          <w:bCs/>
          <w:sz w:val="24"/>
          <w:szCs w:val="24"/>
        </w:rPr>
      </w:pPr>
      <w:r>
        <w:rPr>
          <w:bCs/>
          <w:sz w:val="24"/>
          <w:szCs w:val="24"/>
        </w:rPr>
        <w:t>Підставою для придбання торгового патенту є заявка, оформлена відповідно до цієї статті. Встановлення будь-яких додаткових умов щодо придбання торгового патенту не дозволяється.</w:t>
      </w:r>
    </w:p>
    <w:p w:rsidR="00011495" w:rsidRDefault="00011495" w:rsidP="003C08BD">
      <w:pPr>
        <w:pStyle w:val="StyleZakonu"/>
        <w:spacing w:after="0" w:line="240" w:lineRule="auto"/>
        <w:ind w:firstLine="0"/>
        <w:rPr>
          <w:bCs/>
          <w:sz w:val="24"/>
          <w:szCs w:val="24"/>
        </w:rPr>
      </w:pPr>
    </w:p>
    <w:p w:rsidR="00011495" w:rsidRDefault="00011495" w:rsidP="003C08BD">
      <w:pPr>
        <w:pStyle w:val="StyleProp"/>
        <w:spacing w:line="240" w:lineRule="auto"/>
        <w:ind w:firstLine="0"/>
        <w:rPr>
          <w:bCs/>
          <w:sz w:val="24"/>
          <w:szCs w:val="24"/>
        </w:rPr>
      </w:pPr>
      <w:r>
        <w:rPr>
          <w:bCs/>
          <w:sz w:val="24"/>
          <w:szCs w:val="24"/>
        </w:rPr>
        <w:t>Для провадження торговельної діяльності, діяльності з надання платних послуг та діяльності з торгівлі валютними цінностями для кожного відокремленого підрозділу, який не є платником податку на прибуток, торгові патенти придбаються суб’єктами господарювання за місцем реєстрації такого відокремленого підрозділу.</w:t>
      </w:r>
    </w:p>
    <w:p w:rsidR="00011495" w:rsidRDefault="00011495" w:rsidP="003C08BD">
      <w:pPr>
        <w:pStyle w:val="StyleProp"/>
        <w:spacing w:line="240" w:lineRule="auto"/>
        <w:ind w:firstLine="0"/>
        <w:rPr>
          <w:bCs/>
          <w:sz w:val="24"/>
          <w:szCs w:val="24"/>
        </w:rPr>
      </w:pPr>
      <w:r>
        <w:rPr>
          <w:bCs/>
          <w:sz w:val="24"/>
          <w:szCs w:val="24"/>
        </w:rPr>
        <w:t>Для провадження торговельної діяльності, діяльності з надання платних послуг та діяльності з торгівлі валютними цінностями торгові патенти придбаються окремо для кожного пункту продажу товарів, пункту з надання платних послуг, пункту обміну іноземної валюти.</w:t>
      </w:r>
    </w:p>
    <w:p w:rsidR="00011495" w:rsidRDefault="00011495" w:rsidP="003C08BD">
      <w:pPr>
        <w:pStyle w:val="StyleZakonu"/>
        <w:spacing w:after="0" w:line="240" w:lineRule="auto"/>
        <w:ind w:firstLine="0"/>
        <w:rPr>
          <w:bCs/>
          <w:sz w:val="24"/>
          <w:szCs w:val="24"/>
        </w:rPr>
      </w:pPr>
      <w:r>
        <w:rPr>
          <w:bCs/>
          <w:sz w:val="24"/>
          <w:szCs w:val="24"/>
        </w:rPr>
        <w:t>У разі проведення ярмарків, виставок-продажів та інших короткотермінових заходів, пов’язаних з демонстрацією та продажем товарів, суб’єкт господарювання придбає короткотерміновий торговий патент.</w:t>
      </w:r>
    </w:p>
    <w:p w:rsidR="00011495" w:rsidRDefault="00011495" w:rsidP="003C08BD">
      <w:pPr>
        <w:pStyle w:val="StyleZakonu"/>
        <w:spacing w:after="0" w:line="240" w:lineRule="auto"/>
        <w:ind w:firstLine="720"/>
        <w:jc w:val="center"/>
        <w:rPr>
          <w:b/>
          <w:bCs/>
          <w:sz w:val="24"/>
          <w:szCs w:val="24"/>
        </w:rPr>
      </w:pPr>
    </w:p>
    <w:p w:rsidR="00011495" w:rsidRDefault="00011495" w:rsidP="003C08BD">
      <w:pPr>
        <w:pStyle w:val="StyleZakonu"/>
        <w:numPr>
          <w:ilvl w:val="0"/>
          <w:numId w:val="2"/>
        </w:numPr>
        <w:spacing w:after="0" w:line="240" w:lineRule="auto"/>
        <w:jc w:val="center"/>
        <w:rPr>
          <w:b/>
          <w:bCs/>
          <w:sz w:val="24"/>
          <w:szCs w:val="24"/>
        </w:rPr>
      </w:pPr>
      <w:r>
        <w:rPr>
          <w:b/>
          <w:bCs/>
          <w:sz w:val="24"/>
          <w:szCs w:val="24"/>
        </w:rPr>
        <w:t>Порядок та строки сплати збору</w:t>
      </w:r>
    </w:p>
    <w:p w:rsidR="00011495" w:rsidRDefault="00011495" w:rsidP="003C08BD">
      <w:pPr>
        <w:pStyle w:val="StyleZakonu"/>
        <w:spacing w:after="0" w:line="240" w:lineRule="auto"/>
        <w:ind w:left="1176" w:firstLine="0"/>
        <w:rPr>
          <w:b/>
          <w:bCs/>
          <w:sz w:val="24"/>
          <w:szCs w:val="24"/>
        </w:rPr>
      </w:pPr>
    </w:p>
    <w:p w:rsidR="00011495" w:rsidRDefault="00011495" w:rsidP="003C08BD">
      <w:pPr>
        <w:pStyle w:val="StyleZakonu"/>
        <w:spacing w:after="0" w:line="240" w:lineRule="auto"/>
        <w:ind w:firstLine="0"/>
        <w:rPr>
          <w:bCs/>
          <w:sz w:val="24"/>
          <w:szCs w:val="24"/>
        </w:rPr>
      </w:pPr>
      <w:r>
        <w:rPr>
          <w:bCs/>
          <w:sz w:val="24"/>
          <w:szCs w:val="24"/>
        </w:rPr>
        <w:t>Порядок сплати збору платниками збору, які:</w:t>
      </w:r>
    </w:p>
    <w:p w:rsidR="00011495" w:rsidRDefault="00011495" w:rsidP="003C08BD">
      <w:pPr>
        <w:pStyle w:val="StyleZakonu"/>
        <w:spacing w:after="0" w:line="240" w:lineRule="auto"/>
        <w:ind w:firstLine="720"/>
        <w:rPr>
          <w:bCs/>
          <w:sz w:val="24"/>
          <w:szCs w:val="24"/>
        </w:rPr>
      </w:pPr>
      <w:r>
        <w:rPr>
          <w:bCs/>
          <w:sz w:val="24"/>
          <w:szCs w:val="24"/>
        </w:rPr>
        <w:t xml:space="preserve">а) провадять торговельну діяльність або надають платні послуги (крім пересувної торговельної мережі) </w:t>
      </w:r>
      <w:r>
        <w:rPr>
          <w:bCs/>
          <w:sz w:val="24"/>
          <w:szCs w:val="24"/>
        </w:rPr>
        <w:sym w:font="Symbol" w:char="F02D"/>
      </w:r>
      <w:r>
        <w:rPr>
          <w:bCs/>
          <w:sz w:val="24"/>
          <w:szCs w:val="24"/>
        </w:rPr>
        <w:t xml:space="preserve"> збір сплачується за місцезнаходженням пункту продажу товарів або пункту з надання платних послуг;</w:t>
      </w:r>
    </w:p>
    <w:p w:rsidR="00011495" w:rsidRDefault="00011495" w:rsidP="003C08BD">
      <w:pPr>
        <w:pStyle w:val="StyleProp"/>
        <w:spacing w:line="240" w:lineRule="auto"/>
        <w:ind w:firstLine="720"/>
        <w:rPr>
          <w:bCs/>
          <w:sz w:val="24"/>
          <w:szCs w:val="24"/>
        </w:rPr>
      </w:pPr>
      <w:r>
        <w:rPr>
          <w:bCs/>
          <w:sz w:val="24"/>
          <w:szCs w:val="24"/>
        </w:rPr>
        <w:t xml:space="preserve">б) здійснюють торгівлю валютними цінностями </w:t>
      </w:r>
      <w:r>
        <w:rPr>
          <w:bCs/>
          <w:sz w:val="24"/>
          <w:szCs w:val="24"/>
        </w:rPr>
        <w:sym w:font="Symbol" w:char="F02D"/>
      </w:r>
      <w:r>
        <w:rPr>
          <w:bCs/>
          <w:sz w:val="24"/>
          <w:szCs w:val="24"/>
        </w:rPr>
        <w:t xml:space="preserve"> за місцезнаходженням пункту обміну іноземної валюти;</w:t>
      </w:r>
    </w:p>
    <w:p w:rsidR="00011495" w:rsidRDefault="00011495" w:rsidP="003C08BD">
      <w:pPr>
        <w:pStyle w:val="StyleZakonu"/>
        <w:spacing w:after="0" w:line="240" w:lineRule="auto"/>
        <w:ind w:firstLine="720"/>
        <w:rPr>
          <w:bCs/>
          <w:sz w:val="24"/>
          <w:szCs w:val="24"/>
        </w:rPr>
      </w:pPr>
      <w:r>
        <w:rPr>
          <w:bCs/>
          <w:sz w:val="24"/>
          <w:szCs w:val="24"/>
        </w:rPr>
        <w:t xml:space="preserve">в) здійснюють діяльність у сфері розваг </w:t>
      </w:r>
      <w:r>
        <w:rPr>
          <w:bCs/>
          <w:sz w:val="24"/>
          <w:szCs w:val="24"/>
        </w:rPr>
        <w:sym w:font="Symbol" w:char="F02D"/>
      </w:r>
      <w:r>
        <w:rPr>
          <w:bCs/>
          <w:sz w:val="24"/>
          <w:szCs w:val="24"/>
        </w:rPr>
        <w:t xml:space="preserve"> за місцезнаходженням пункту надання послуг у сфері розваг;</w:t>
      </w:r>
    </w:p>
    <w:p w:rsidR="00011495" w:rsidRDefault="00011495" w:rsidP="003C08BD">
      <w:pPr>
        <w:pStyle w:val="StyleZakonu"/>
        <w:spacing w:after="0" w:line="240" w:lineRule="auto"/>
        <w:ind w:firstLine="720"/>
        <w:rPr>
          <w:bCs/>
          <w:sz w:val="24"/>
          <w:szCs w:val="24"/>
        </w:rPr>
      </w:pPr>
      <w:r>
        <w:rPr>
          <w:bCs/>
          <w:sz w:val="24"/>
          <w:szCs w:val="24"/>
        </w:rPr>
        <w:t xml:space="preserve">г) здійснюють торгівлю через пересувну торговельну мережу </w:t>
      </w:r>
      <w:r>
        <w:rPr>
          <w:bCs/>
          <w:sz w:val="24"/>
          <w:szCs w:val="24"/>
        </w:rPr>
        <w:sym w:font="Symbol" w:char="F02D"/>
      </w:r>
      <w:r>
        <w:rPr>
          <w:bCs/>
          <w:sz w:val="24"/>
          <w:szCs w:val="24"/>
        </w:rPr>
        <w:t xml:space="preserve"> за місцем реєстрації таких платників;</w:t>
      </w:r>
    </w:p>
    <w:p w:rsidR="00011495" w:rsidRDefault="00011495" w:rsidP="003C08BD">
      <w:pPr>
        <w:pStyle w:val="StyleZakonu"/>
        <w:spacing w:after="0" w:line="240" w:lineRule="auto"/>
        <w:ind w:firstLine="720"/>
        <w:rPr>
          <w:bCs/>
          <w:sz w:val="24"/>
          <w:szCs w:val="24"/>
        </w:rPr>
      </w:pPr>
      <w:r>
        <w:rPr>
          <w:bCs/>
          <w:sz w:val="24"/>
          <w:szCs w:val="24"/>
        </w:rPr>
        <w:t xml:space="preserve">ґ) здійснюють торгівлю на ярмарках, виставках-продажах та інших короткотермінових заходах, пов’язаних з демонстрацією та продажем товарів, </w:t>
      </w:r>
      <w:r>
        <w:rPr>
          <w:bCs/>
          <w:sz w:val="24"/>
          <w:szCs w:val="24"/>
        </w:rPr>
        <w:sym w:font="Symbol" w:char="F02D"/>
      </w:r>
      <w:r>
        <w:rPr>
          <w:bCs/>
          <w:sz w:val="24"/>
          <w:szCs w:val="24"/>
        </w:rPr>
        <w:t xml:space="preserve"> за місцем провадження такої діяльності.</w:t>
      </w:r>
    </w:p>
    <w:p w:rsidR="00011495" w:rsidRDefault="00011495" w:rsidP="003C08BD">
      <w:pPr>
        <w:pStyle w:val="StyleZakonu"/>
        <w:spacing w:after="0" w:line="240" w:lineRule="auto"/>
        <w:ind w:firstLine="720"/>
        <w:rPr>
          <w:bCs/>
          <w:sz w:val="24"/>
          <w:szCs w:val="24"/>
        </w:rPr>
      </w:pPr>
    </w:p>
    <w:p w:rsidR="00011495" w:rsidRDefault="00011495" w:rsidP="003C08BD">
      <w:pPr>
        <w:pStyle w:val="StyleZakonu"/>
        <w:numPr>
          <w:ilvl w:val="0"/>
          <w:numId w:val="2"/>
        </w:numPr>
        <w:spacing w:after="0" w:line="240" w:lineRule="auto"/>
        <w:jc w:val="center"/>
        <w:rPr>
          <w:b/>
          <w:bCs/>
          <w:sz w:val="24"/>
          <w:szCs w:val="24"/>
        </w:rPr>
      </w:pPr>
      <w:r>
        <w:rPr>
          <w:b/>
          <w:bCs/>
          <w:sz w:val="24"/>
          <w:szCs w:val="24"/>
        </w:rPr>
        <w:t>Строки сплати збору</w:t>
      </w:r>
    </w:p>
    <w:p w:rsidR="00011495" w:rsidRDefault="00011495" w:rsidP="003C08BD">
      <w:pPr>
        <w:pStyle w:val="StyleZakonu"/>
        <w:spacing w:after="0" w:line="240" w:lineRule="auto"/>
        <w:ind w:left="1065" w:firstLine="0"/>
        <w:rPr>
          <w:b/>
          <w:bCs/>
          <w:sz w:val="24"/>
          <w:szCs w:val="24"/>
        </w:rPr>
      </w:pPr>
    </w:p>
    <w:p w:rsidR="00011495" w:rsidRDefault="00011495" w:rsidP="003C08BD">
      <w:pPr>
        <w:pStyle w:val="StyleZakonu"/>
        <w:spacing w:after="0" w:line="240" w:lineRule="auto"/>
        <w:ind w:firstLine="720"/>
        <w:rPr>
          <w:bCs/>
          <w:sz w:val="24"/>
          <w:szCs w:val="24"/>
        </w:rPr>
      </w:pPr>
      <w:r>
        <w:rPr>
          <w:bCs/>
          <w:sz w:val="24"/>
          <w:szCs w:val="24"/>
        </w:rPr>
        <w:t>Строки сплати збору:</w:t>
      </w:r>
    </w:p>
    <w:p w:rsidR="00011495" w:rsidRDefault="00011495" w:rsidP="003C08BD">
      <w:pPr>
        <w:pStyle w:val="StyleZakonu"/>
        <w:spacing w:after="0" w:line="240" w:lineRule="auto"/>
        <w:ind w:firstLine="720"/>
        <w:rPr>
          <w:bCs/>
          <w:sz w:val="24"/>
          <w:szCs w:val="24"/>
        </w:rPr>
      </w:pPr>
      <w:r>
        <w:rPr>
          <w:bCs/>
          <w:sz w:val="24"/>
          <w:szCs w:val="24"/>
        </w:rPr>
        <w:t xml:space="preserve">а) за провадження торговельної діяльності з придбанням короткотермінового торгового патенту </w:t>
      </w:r>
      <w:r>
        <w:rPr>
          <w:bCs/>
          <w:sz w:val="24"/>
          <w:szCs w:val="24"/>
        </w:rPr>
        <w:sym w:font="Symbol" w:char="F02D"/>
      </w:r>
      <w:r>
        <w:rPr>
          <w:bCs/>
          <w:sz w:val="24"/>
          <w:szCs w:val="24"/>
        </w:rPr>
        <w:t xml:space="preserve"> не пізніш як за один календарний день до початку провадження такої діяльності;</w:t>
      </w:r>
    </w:p>
    <w:p w:rsidR="00011495" w:rsidRDefault="00011495" w:rsidP="003C08BD">
      <w:pPr>
        <w:pStyle w:val="StyleZakonu"/>
        <w:spacing w:after="0" w:line="240" w:lineRule="auto"/>
        <w:ind w:firstLine="720"/>
        <w:rPr>
          <w:bCs/>
          <w:sz w:val="24"/>
          <w:szCs w:val="24"/>
        </w:rPr>
      </w:pPr>
      <w:r>
        <w:rPr>
          <w:bCs/>
          <w:sz w:val="24"/>
          <w:szCs w:val="24"/>
        </w:rPr>
        <w:t xml:space="preserve">б) за провадження торговельної діяльності (крім торговельної діяльності з придбанням короткотермінового торгового патенту), діяльності з надання платних послуг, здійснення торгівлі валютними цінностями </w:t>
      </w:r>
      <w:r>
        <w:rPr>
          <w:bCs/>
          <w:sz w:val="24"/>
          <w:szCs w:val="24"/>
        </w:rPr>
        <w:sym w:font="Symbol" w:char="F02D"/>
      </w:r>
      <w:r>
        <w:rPr>
          <w:bCs/>
          <w:sz w:val="24"/>
          <w:szCs w:val="24"/>
        </w:rPr>
        <w:t xml:space="preserve"> щомісяця не пізніше 15 числа, який передує звітному місяцю.</w:t>
      </w:r>
    </w:p>
    <w:p w:rsidR="00011495" w:rsidRDefault="00011495" w:rsidP="003C08BD">
      <w:pPr>
        <w:pStyle w:val="StyleZakonu"/>
        <w:spacing w:after="0" w:line="240" w:lineRule="auto"/>
        <w:ind w:firstLine="0"/>
        <w:rPr>
          <w:bCs/>
          <w:sz w:val="24"/>
          <w:szCs w:val="24"/>
        </w:rPr>
      </w:pPr>
      <w:r>
        <w:rPr>
          <w:bCs/>
          <w:sz w:val="24"/>
          <w:szCs w:val="24"/>
        </w:rPr>
        <w:t>Під час придбання торгового патенту суб’єкт господарювання вносить суму збору за один місяць (квартал). На суму збору, сплачену під час придбання торгового патенту, зменшується сума збору, яка підлягає внесенню в останній місяць (квартал) його дії.</w:t>
      </w:r>
    </w:p>
    <w:p w:rsidR="00011495" w:rsidRDefault="00011495" w:rsidP="003C08BD">
      <w:pPr>
        <w:pStyle w:val="StyleZakonu"/>
        <w:spacing w:after="0" w:line="240" w:lineRule="auto"/>
        <w:ind w:firstLine="0"/>
        <w:rPr>
          <w:bCs/>
          <w:sz w:val="24"/>
          <w:szCs w:val="24"/>
        </w:rPr>
      </w:pPr>
      <w:r>
        <w:rPr>
          <w:bCs/>
          <w:sz w:val="24"/>
          <w:szCs w:val="24"/>
        </w:rPr>
        <w:t>Платники збору можуть здійснити сплату збору авансовим внеском до кінця календарного року.</w:t>
      </w:r>
    </w:p>
    <w:p w:rsidR="00011495" w:rsidRDefault="00011495" w:rsidP="003C08BD">
      <w:pPr>
        <w:pStyle w:val="StyleZakonu"/>
        <w:spacing w:after="0" w:line="240" w:lineRule="auto"/>
        <w:ind w:firstLine="0"/>
        <w:rPr>
          <w:bCs/>
          <w:sz w:val="24"/>
          <w:szCs w:val="24"/>
        </w:rPr>
      </w:pPr>
      <w:r>
        <w:rPr>
          <w:bCs/>
          <w:sz w:val="24"/>
          <w:szCs w:val="24"/>
        </w:rPr>
        <w:t>Суми збору, не сплачені в установлені строки, вважаються податковим боргом і стягуються до бюджету згідно з положеннями цього Кодексу.</w:t>
      </w:r>
    </w:p>
    <w:p w:rsidR="00011495" w:rsidRDefault="00011495" w:rsidP="003C08BD">
      <w:pPr>
        <w:pStyle w:val="StyleZakonu"/>
        <w:numPr>
          <w:ilvl w:val="0"/>
          <w:numId w:val="2"/>
        </w:numPr>
        <w:spacing w:after="0" w:line="240" w:lineRule="auto"/>
        <w:jc w:val="center"/>
        <w:rPr>
          <w:b/>
          <w:bCs/>
          <w:sz w:val="24"/>
          <w:szCs w:val="24"/>
        </w:rPr>
      </w:pPr>
      <w:r>
        <w:rPr>
          <w:b/>
          <w:bCs/>
          <w:sz w:val="24"/>
          <w:szCs w:val="24"/>
        </w:rPr>
        <w:t>Порядок використання торгового патенту</w:t>
      </w:r>
    </w:p>
    <w:p w:rsidR="00011495" w:rsidRDefault="00011495" w:rsidP="003C08BD">
      <w:pPr>
        <w:pStyle w:val="StyleZakonu"/>
        <w:spacing w:after="0" w:line="240" w:lineRule="auto"/>
        <w:ind w:left="720" w:firstLine="0"/>
        <w:rPr>
          <w:b/>
          <w:bCs/>
          <w:sz w:val="24"/>
          <w:szCs w:val="24"/>
        </w:rPr>
      </w:pPr>
    </w:p>
    <w:p w:rsidR="00011495" w:rsidRDefault="00011495" w:rsidP="003C08BD">
      <w:pPr>
        <w:pStyle w:val="StyleZakonu"/>
        <w:spacing w:after="0" w:line="240" w:lineRule="auto"/>
        <w:rPr>
          <w:bCs/>
          <w:sz w:val="24"/>
          <w:szCs w:val="24"/>
        </w:rPr>
      </w:pPr>
      <w:r>
        <w:rPr>
          <w:bCs/>
          <w:sz w:val="24"/>
          <w:szCs w:val="24"/>
        </w:rPr>
        <w:t>Оригінал торгового патенту повинен бути розміщений:</w:t>
      </w:r>
    </w:p>
    <w:p w:rsidR="00011495" w:rsidRDefault="00011495" w:rsidP="003C08BD">
      <w:pPr>
        <w:pStyle w:val="StyleZakonu"/>
        <w:spacing w:after="0" w:line="240" w:lineRule="auto"/>
        <w:ind w:firstLine="720"/>
        <w:rPr>
          <w:bCs/>
          <w:sz w:val="24"/>
          <w:szCs w:val="24"/>
        </w:rPr>
      </w:pPr>
      <w:r>
        <w:rPr>
          <w:bCs/>
          <w:sz w:val="24"/>
          <w:szCs w:val="24"/>
        </w:rPr>
        <w:t xml:space="preserve">на фронтальній вітрині магазину, а за її відсутності </w:t>
      </w:r>
      <w:r>
        <w:rPr>
          <w:bCs/>
          <w:sz w:val="24"/>
          <w:szCs w:val="24"/>
        </w:rPr>
        <w:sym w:font="Symbol" w:char="F02D"/>
      </w:r>
      <w:r>
        <w:rPr>
          <w:bCs/>
          <w:sz w:val="24"/>
          <w:szCs w:val="24"/>
        </w:rPr>
        <w:t xml:space="preserve"> біля реєстратора розрахункових операцій;</w:t>
      </w:r>
    </w:p>
    <w:p w:rsidR="00011495" w:rsidRDefault="00011495" w:rsidP="003C08BD">
      <w:pPr>
        <w:pStyle w:val="StyleZakonu"/>
        <w:spacing w:after="0" w:line="240" w:lineRule="auto"/>
        <w:ind w:firstLine="720"/>
        <w:rPr>
          <w:bCs/>
          <w:sz w:val="24"/>
          <w:szCs w:val="24"/>
        </w:rPr>
      </w:pPr>
      <w:r>
        <w:rPr>
          <w:bCs/>
          <w:sz w:val="24"/>
          <w:szCs w:val="24"/>
        </w:rPr>
        <w:t>на фронтальній вітрині малої архітектурної форми;</w:t>
      </w:r>
    </w:p>
    <w:p w:rsidR="00011495" w:rsidRDefault="00011495" w:rsidP="003C08BD">
      <w:pPr>
        <w:pStyle w:val="StyleZakonu"/>
        <w:spacing w:after="0" w:line="240" w:lineRule="auto"/>
        <w:ind w:firstLine="720"/>
        <w:rPr>
          <w:bCs/>
          <w:sz w:val="24"/>
          <w:szCs w:val="24"/>
        </w:rPr>
      </w:pPr>
      <w:r>
        <w:rPr>
          <w:bCs/>
          <w:sz w:val="24"/>
          <w:szCs w:val="24"/>
        </w:rPr>
        <w:t>на табличці в автомагазинах, на розвозках та інших видах пересувної торговельної мережі, а також на лотках, прилавках та інших видах торговельних точок, відкритих у відведених для торговельної діяльності місцях;</w:t>
      </w:r>
    </w:p>
    <w:p w:rsidR="00011495" w:rsidRDefault="00011495" w:rsidP="003C08BD">
      <w:pPr>
        <w:pStyle w:val="StyleZakonu"/>
        <w:spacing w:after="0" w:line="240" w:lineRule="auto"/>
        <w:ind w:firstLine="720"/>
        <w:rPr>
          <w:bCs/>
          <w:sz w:val="24"/>
          <w:szCs w:val="24"/>
        </w:rPr>
      </w:pPr>
      <w:r>
        <w:rPr>
          <w:bCs/>
          <w:sz w:val="24"/>
          <w:szCs w:val="24"/>
        </w:rPr>
        <w:t>у пунктах обміну іноземної валюти;</w:t>
      </w:r>
    </w:p>
    <w:p w:rsidR="00011495" w:rsidRDefault="00011495" w:rsidP="003C08BD">
      <w:pPr>
        <w:pStyle w:val="StyleZakonu"/>
        <w:spacing w:after="0" w:line="240" w:lineRule="auto"/>
        <w:ind w:firstLine="720"/>
        <w:rPr>
          <w:bCs/>
          <w:sz w:val="24"/>
          <w:szCs w:val="24"/>
        </w:rPr>
      </w:pPr>
      <w:r>
        <w:rPr>
          <w:bCs/>
          <w:sz w:val="24"/>
          <w:szCs w:val="24"/>
        </w:rPr>
        <w:t>у приміщеннях для надання платних послуг, а також у приміщеннях, в яких проводяться розважальні ігри.</w:t>
      </w:r>
    </w:p>
    <w:p w:rsidR="00011495" w:rsidRDefault="00011495" w:rsidP="003C08BD">
      <w:pPr>
        <w:pStyle w:val="StyleZakonu"/>
        <w:spacing w:after="0" w:line="240" w:lineRule="auto"/>
        <w:ind w:firstLine="0"/>
        <w:rPr>
          <w:bCs/>
          <w:sz w:val="24"/>
          <w:szCs w:val="24"/>
        </w:rPr>
      </w:pPr>
      <w:r>
        <w:rPr>
          <w:bCs/>
          <w:sz w:val="24"/>
          <w:szCs w:val="24"/>
        </w:rPr>
        <w:t>Торговий патент повинен бути відкритий та доступний для огляду.</w:t>
      </w:r>
    </w:p>
    <w:p w:rsidR="00011495" w:rsidRDefault="00011495" w:rsidP="003C08BD">
      <w:pPr>
        <w:pStyle w:val="StyleZakonu"/>
        <w:spacing w:after="0" w:line="240" w:lineRule="auto"/>
        <w:ind w:firstLine="0"/>
        <w:rPr>
          <w:bCs/>
          <w:sz w:val="24"/>
          <w:szCs w:val="24"/>
        </w:rPr>
      </w:pPr>
      <w:r>
        <w:rPr>
          <w:bCs/>
          <w:sz w:val="24"/>
          <w:szCs w:val="24"/>
        </w:rPr>
        <w:t>Для запобігання пошкодженню торгового патенту (вигорання на сонці, псування внаслідок затікання дощової води, псування сторонніми особами тощо) дозволяється розміщувати нотаріально засвідчені копії торгових патентів у визначених цією частиною місцях. При цьому оригінал такого патенту повинен зберігатися у відповідальної особи суб’єкта господарювання або відповідальної особи відокремленого підрозділу, яка зобов’язана надавати його для огляду уповноваженим законом особам.</w:t>
      </w:r>
    </w:p>
    <w:p w:rsidR="00011495" w:rsidRDefault="00011495" w:rsidP="003C08BD">
      <w:pPr>
        <w:pStyle w:val="StyleZakonu"/>
        <w:spacing w:after="0" w:line="240" w:lineRule="auto"/>
        <w:ind w:firstLine="0"/>
        <w:rPr>
          <w:bCs/>
          <w:sz w:val="24"/>
          <w:szCs w:val="24"/>
        </w:rPr>
      </w:pPr>
      <w:r>
        <w:rPr>
          <w:bCs/>
          <w:sz w:val="24"/>
          <w:szCs w:val="24"/>
        </w:rPr>
        <w:t>Торговий патент діє на території, на яку поширюються повноваження органу, який здійснив реєстрацію суб’єкта господарювання, або за місцезнаходженням відокремленого підрозділу.</w:t>
      </w:r>
    </w:p>
    <w:p w:rsidR="00011495" w:rsidRDefault="00011495" w:rsidP="003C08BD">
      <w:pPr>
        <w:pStyle w:val="StyleZakonu"/>
        <w:spacing w:after="0" w:line="240" w:lineRule="auto"/>
        <w:ind w:firstLine="0"/>
        <w:rPr>
          <w:bCs/>
          <w:sz w:val="24"/>
          <w:szCs w:val="24"/>
        </w:rPr>
      </w:pPr>
      <w:r>
        <w:rPr>
          <w:bCs/>
          <w:sz w:val="24"/>
          <w:szCs w:val="24"/>
        </w:rPr>
        <w:t>Передача торгового патенту іншому суб’єкту господарювання або іншому відокремленому підрозділу такого суб’єкта не дозволяється.</w:t>
      </w:r>
    </w:p>
    <w:p w:rsidR="00011495" w:rsidRDefault="00011495" w:rsidP="003C08BD">
      <w:pPr>
        <w:pStyle w:val="StyleZakonu"/>
        <w:spacing w:after="0" w:line="240" w:lineRule="auto"/>
        <w:ind w:firstLine="0"/>
        <w:rPr>
          <w:bCs/>
          <w:sz w:val="24"/>
          <w:szCs w:val="24"/>
        </w:rPr>
      </w:pPr>
      <w:r>
        <w:rPr>
          <w:bCs/>
          <w:sz w:val="24"/>
          <w:szCs w:val="24"/>
        </w:rPr>
        <w:t>Торговий патент, виданий для провадження торговельної діяльності з використанням пересувної торговельної мережі (автомагазини, розвозки тощо), діє на території України.</w:t>
      </w:r>
    </w:p>
    <w:p w:rsidR="00011495" w:rsidRDefault="00011495" w:rsidP="003C08BD">
      <w:pPr>
        <w:pStyle w:val="StyleZakonu"/>
        <w:numPr>
          <w:ilvl w:val="0"/>
          <w:numId w:val="2"/>
        </w:numPr>
        <w:spacing w:after="0" w:line="240" w:lineRule="auto"/>
        <w:jc w:val="center"/>
        <w:rPr>
          <w:b/>
          <w:bCs/>
          <w:sz w:val="24"/>
          <w:szCs w:val="24"/>
        </w:rPr>
      </w:pPr>
      <w:r>
        <w:rPr>
          <w:b/>
          <w:bCs/>
          <w:sz w:val="24"/>
          <w:szCs w:val="24"/>
        </w:rPr>
        <w:t>Строк дії торгового патенту</w:t>
      </w:r>
    </w:p>
    <w:p w:rsidR="00011495" w:rsidRDefault="00011495" w:rsidP="003C08BD">
      <w:pPr>
        <w:pStyle w:val="StyleZakonu"/>
        <w:spacing w:after="0" w:line="240" w:lineRule="auto"/>
        <w:ind w:firstLine="0"/>
        <w:rPr>
          <w:bCs/>
          <w:sz w:val="24"/>
          <w:szCs w:val="24"/>
        </w:rPr>
      </w:pPr>
      <w:r>
        <w:rPr>
          <w:bCs/>
          <w:sz w:val="24"/>
          <w:szCs w:val="24"/>
        </w:rPr>
        <w:t>Строк дії торгового і пільгового патенту, крім короткотермінового торгового патенту та торгового патенту на здійснення діяльності у сфері розваг, становить 60 календарних місяців.</w:t>
      </w:r>
    </w:p>
    <w:p w:rsidR="00011495" w:rsidRDefault="00011495" w:rsidP="003C08BD">
      <w:pPr>
        <w:pStyle w:val="StyleZakonu"/>
        <w:spacing w:after="0" w:line="240" w:lineRule="auto"/>
        <w:ind w:firstLine="0"/>
        <w:rPr>
          <w:bCs/>
          <w:sz w:val="24"/>
          <w:szCs w:val="24"/>
        </w:rPr>
      </w:pPr>
      <w:r>
        <w:rPr>
          <w:bCs/>
          <w:sz w:val="24"/>
          <w:szCs w:val="24"/>
        </w:rPr>
        <w:t>Строк дії короткотермінового торгового патенту становить від одного до п’ятнадцяти календарних днів.</w:t>
      </w:r>
    </w:p>
    <w:p w:rsidR="00011495" w:rsidRDefault="00011495" w:rsidP="003C08BD">
      <w:pPr>
        <w:pStyle w:val="StyleZakonu"/>
        <w:spacing w:after="0" w:line="240" w:lineRule="auto"/>
        <w:ind w:firstLine="0"/>
        <w:rPr>
          <w:bCs/>
          <w:sz w:val="24"/>
          <w:szCs w:val="24"/>
        </w:rPr>
      </w:pPr>
      <w:r>
        <w:rPr>
          <w:bCs/>
          <w:sz w:val="24"/>
          <w:szCs w:val="24"/>
        </w:rPr>
        <w:t>Строк дії торгового патенту на здійснення діяльності у сфері розваг становить вісім календарних кварталів.</w:t>
      </w:r>
    </w:p>
    <w:p w:rsidR="00011495" w:rsidRDefault="00011495" w:rsidP="003C08BD">
      <w:pPr>
        <w:pStyle w:val="StyleZakonu"/>
        <w:spacing w:after="0" w:line="240" w:lineRule="auto"/>
        <w:ind w:firstLine="0"/>
        <w:rPr>
          <w:bCs/>
          <w:sz w:val="24"/>
          <w:szCs w:val="24"/>
        </w:rPr>
      </w:pPr>
      <w:r>
        <w:rPr>
          <w:bCs/>
          <w:sz w:val="24"/>
          <w:szCs w:val="24"/>
        </w:rPr>
        <w:t>У разі невнесення суб’єктом господарювання збору у встановлений цією статтею строк, дія такого патенту анулюється з першого числа місяця, що настає за місяцем, у якому відбулося таке порушення.</w:t>
      </w:r>
    </w:p>
    <w:p w:rsidR="00011495" w:rsidRDefault="00011495" w:rsidP="003C08BD">
      <w:pPr>
        <w:pStyle w:val="StyleZakonu"/>
        <w:spacing w:after="0" w:line="240" w:lineRule="auto"/>
        <w:ind w:firstLine="0"/>
        <w:rPr>
          <w:bCs/>
          <w:sz w:val="24"/>
          <w:szCs w:val="24"/>
        </w:rPr>
      </w:pPr>
      <w:r>
        <w:rPr>
          <w:bCs/>
          <w:sz w:val="24"/>
          <w:szCs w:val="24"/>
        </w:rPr>
        <w:t>Суб’єкт господарювання, що припинив діяльність, яка відповідно до цього Кодексу підлягає патентуванню, до 15 числа місяця, що передує звітному, письмово повідомляє про це відповідному органу державної податкової служби. При цьому торговий патент підлягає поверненню органу державної податкової служби, який його видав, а суб’єкту господарювання повертається надмірно сплачена сума збору.</w:t>
      </w:r>
    </w:p>
    <w:p w:rsidR="00011495" w:rsidRDefault="00011495" w:rsidP="003C08BD">
      <w:pPr>
        <w:pStyle w:val="StyleZakonu"/>
        <w:spacing w:after="0" w:line="240" w:lineRule="auto"/>
        <w:ind w:firstLine="0"/>
        <w:rPr>
          <w:bCs/>
          <w:sz w:val="24"/>
          <w:szCs w:val="24"/>
        </w:rPr>
      </w:pPr>
      <w:r>
        <w:rPr>
          <w:bCs/>
          <w:sz w:val="24"/>
          <w:szCs w:val="24"/>
        </w:rPr>
        <w:t xml:space="preserve">                 </w:t>
      </w:r>
    </w:p>
    <w:p w:rsidR="00011495" w:rsidRDefault="00011495" w:rsidP="003C08BD">
      <w:pPr>
        <w:pStyle w:val="StyleZakonu"/>
        <w:spacing w:after="0" w:line="240" w:lineRule="auto"/>
        <w:ind w:firstLine="0"/>
        <w:rPr>
          <w:bCs/>
          <w:sz w:val="24"/>
          <w:szCs w:val="24"/>
        </w:rPr>
      </w:pPr>
    </w:p>
    <w:p w:rsidR="00011495" w:rsidRDefault="00011495" w:rsidP="003C08BD">
      <w:pPr>
        <w:pStyle w:val="StyleZakonu"/>
        <w:spacing w:after="0" w:line="240" w:lineRule="auto"/>
        <w:ind w:firstLine="0"/>
        <w:jc w:val="center"/>
        <w:rPr>
          <w:sz w:val="24"/>
          <w:szCs w:val="24"/>
          <w:lang w:val="ru-RU"/>
        </w:rPr>
      </w:pPr>
      <w:r>
        <w:rPr>
          <w:sz w:val="24"/>
          <w:szCs w:val="24"/>
        </w:rPr>
        <w:t xml:space="preserve">Секретар сільської ради                                 </w:t>
      </w:r>
      <w:r>
        <w:rPr>
          <w:sz w:val="24"/>
          <w:szCs w:val="24"/>
          <w:lang w:val="ru-RU"/>
        </w:rPr>
        <w:t>В.М.Слободянюк</w:t>
      </w: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3C08BD">
      <w:pPr>
        <w:pStyle w:val="StyleZakonu"/>
        <w:spacing w:after="0" w:line="240" w:lineRule="auto"/>
        <w:ind w:firstLine="0"/>
        <w:jc w:val="center"/>
        <w:rPr>
          <w:sz w:val="24"/>
          <w:szCs w:val="24"/>
          <w:lang w:val="ru-RU"/>
        </w:rPr>
      </w:pPr>
    </w:p>
    <w:p w:rsidR="00011495" w:rsidRDefault="00011495" w:rsidP="00485F1C">
      <w:pPr>
        <w:jc w:val="center"/>
        <w:rPr>
          <w:lang w:val="uk-UA"/>
        </w:rPr>
      </w:pPr>
      <w:r>
        <w:rPr>
          <w:sz w:val="32"/>
          <w:szCs w:val="32"/>
          <w:lang w:val="uk-UA"/>
        </w:rPr>
        <w:t xml:space="preserve">                                                                         </w:t>
      </w:r>
    </w:p>
    <w:p w:rsidR="00011495" w:rsidRDefault="00011495" w:rsidP="003C08BD">
      <w:pPr>
        <w:jc w:val="right"/>
        <w:rPr>
          <w:sz w:val="28"/>
          <w:szCs w:val="28"/>
          <w:lang w:val="uk-UA"/>
        </w:rPr>
      </w:pPr>
    </w:p>
    <w:p w:rsidR="00011495" w:rsidRDefault="00011495" w:rsidP="003C08BD">
      <w:pPr>
        <w:jc w:val="center"/>
        <w:rPr>
          <w:b/>
          <w:sz w:val="28"/>
          <w:szCs w:val="28"/>
          <w:lang w:val="uk-UA"/>
        </w:rPr>
      </w:pPr>
      <w:r>
        <w:rPr>
          <w:b/>
          <w:sz w:val="28"/>
          <w:szCs w:val="28"/>
          <w:lang w:val="uk-UA"/>
        </w:rPr>
        <w:t xml:space="preserve">  Положення</w:t>
      </w:r>
    </w:p>
    <w:p w:rsidR="00011495" w:rsidRDefault="00011495" w:rsidP="003C08BD">
      <w:pPr>
        <w:jc w:val="center"/>
        <w:rPr>
          <w:b/>
          <w:sz w:val="24"/>
          <w:szCs w:val="24"/>
          <w:lang w:val="uk-UA"/>
        </w:rPr>
      </w:pPr>
      <w:r>
        <w:rPr>
          <w:b/>
          <w:lang w:val="uk-UA"/>
        </w:rPr>
        <w:t>про податок на нерухоме майно, відмінне від земельної ділянки.</w:t>
      </w:r>
    </w:p>
    <w:p w:rsidR="00011495" w:rsidRDefault="00011495" w:rsidP="003C08BD">
      <w:pPr>
        <w:jc w:val="center"/>
        <w:rPr>
          <w:b/>
          <w:lang w:val="uk-UA"/>
        </w:rPr>
      </w:pPr>
    </w:p>
    <w:p w:rsidR="00011495" w:rsidRDefault="00011495" w:rsidP="003C08BD">
      <w:pPr>
        <w:numPr>
          <w:ilvl w:val="0"/>
          <w:numId w:val="3"/>
        </w:numPr>
        <w:spacing w:after="0" w:line="240" w:lineRule="auto"/>
        <w:jc w:val="center"/>
        <w:rPr>
          <w:b/>
          <w:lang w:val="uk-UA"/>
        </w:rPr>
      </w:pPr>
      <w:r>
        <w:rPr>
          <w:b/>
          <w:lang w:val="uk-UA"/>
        </w:rPr>
        <w:t>Загальні положення</w:t>
      </w:r>
    </w:p>
    <w:p w:rsidR="00011495" w:rsidRDefault="00011495" w:rsidP="003C08BD">
      <w:pPr>
        <w:jc w:val="center"/>
        <w:rPr>
          <w:b/>
          <w:lang w:val="uk-UA"/>
        </w:rPr>
      </w:pPr>
    </w:p>
    <w:p w:rsidR="00011495" w:rsidRDefault="00011495" w:rsidP="003C08BD">
      <w:pPr>
        <w:jc w:val="both"/>
        <w:rPr>
          <w:lang w:val="uk-UA"/>
        </w:rPr>
      </w:pPr>
      <w:r>
        <w:rPr>
          <w:lang w:val="uk-UA"/>
        </w:rPr>
        <w:t xml:space="preserve">Дане положення встановлює механізм справляння, порядок сплати та ставки податку на нерухоме майно, відмінне від земельної ділянки в межах граничних розмірів ставок і порядку встановлених статтею 265 розділу </w:t>
      </w:r>
      <w:r>
        <w:rPr>
          <w:lang w:val="en-US"/>
        </w:rPr>
        <w:t>XII</w:t>
      </w:r>
      <w:r>
        <w:rPr>
          <w:lang w:val="uk-UA"/>
        </w:rPr>
        <w:t xml:space="preserve"> Податкового кодексу України.</w:t>
      </w:r>
    </w:p>
    <w:p w:rsidR="00011495" w:rsidRDefault="00011495" w:rsidP="003C08BD">
      <w:pPr>
        <w:jc w:val="both"/>
        <w:rPr>
          <w:lang w:val="uk-UA"/>
        </w:rPr>
      </w:pPr>
    </w:p>
    <w:p w:rsidR="00011495" w:rsidRDefault="00011495" w:rsidP="003C08BD">
      <w:pPr>
        <w:numPr>
          <w:ilvl w:val="0"/>
          <w:numId w:val="3"/>
        </w:numPr>
        <w:spacing w:after="0" w:line="240" w:lineRule="auto"/>
        <w:jc w:val="center"/>
        <w:rPr>
          <w:b/>
          <w:lang w:val="uk-UA"/>
        </w:rPr>
      </w:pPr>
      <w:r>
        <w:rPr>
          <w:b/>
          <w:lang w:val="uk-UA"/>
        </w:rPr>
        <w:t>Платники податку.</w:t>
      </w:r>
    </w:p>
    <w:p w:rsidR="00011495" w:rsidRDefault="00011495" w:rsidP="003C08BD">
      <w:pPr>
        <w:jc w:val="center"/>
        <w:rPr>
          <w:b/>
          <w:lang w:val="uk-UA"/>
        </w:rPr>
      </w:pPr>
    </w:p>
    <w:p w:rsidR="00011495" w:rsidRDefault="00011495" w:rsidP="003C08BD">
      <w:pPr>
        <w:pStyle w:val="StyleZakonu"/>
        <w:spacing w:after="0" w:line="240" w:lineRule="auto"/>
        <w:ind w:firstLine="0"/>
        <w:rPr>
          <w:bCs/>
          <w:sz w:val="24"/>
          <w:szCs w:val="24"/>
        </w:rPr>
      </w:pPr>
      <w:r>
        <w:rPr>
          <w:bCs/>
          <w:sz w:val="24"/>
          <w:szCs w:val="24"/>
        </w:rPr>
        <w:t xml:space="preserve"> Платниками податку є </w:t>
      </w:r>
      <w:r>
        <w:rPr>
          <w:bCs/>
          <w:iCs/>
          <w:sz w:val="24"/>
          <w:szCs w:val="24"/>
        </w:rPr>
        <w:t xml:space="preserve">фізичні та юридичні особи, в тому числі нерезиденти, </w:t>
      </w:r>
      <w:r>
        <w:rPr>
          <w:bCs/>
          <w:sz w:val="24"/>
          <w:szCs w:val="24"/>
        </w:rPr>
        <w:t>які є власниками об’єктів житлової нерухомості.</w:t>
      </w:r>
    </w:p>
    <w:p w:rsidR="00011495" w:rsidRDefault="00011495" w:rsidP="003C08BD">
      <w:pPr>
        <w:pStyle w:val="StyleZakonu"/>
        <w:spacing w:after="0" w:line="240" w:lineRule="auto"/>
        <w:ind w:firstLine="0"/>
        <w:rPr>
          <w:bCs/>
          <w:sz w:val="24"/>
          <w:szCs w:val="24"/>
        </w:rPr>
      </w:pPr>
      <w:r>
        <w:rPr>
          <w:bCs/>
          <w:sz w:val="24"/>
          <w:szCs w:val="24"/>
        </w:rPr>
        <w:t>Визначення платників податку в разі перебування об’єктів житлової нерухомості у спільній частковій або спільній сумісній власності кількох осіб:</w:t>
      </w:r>
    </w:p>
    <w:p w:rsidR="00011495" w:rsidRDefault="00011495" w:rsidP="003C08BD">
      <w:pPr>
        <w:pStyle w:val="StyleZakonu"/>
        <w:spacing w:after="0" w:line="240" w:lineRule="auto"/>
        <w:ind w:firstLine="720"/>
        <w:rPr>
          <w:bCs/>
          <w:sz w:val="24"/>
          <w:szCs w:val="24"/>
        </w:rPr>
      </w:pPr>
      <w:r>
        <w:rPr>
          <w:bCs/>
          <w:sz w:val="24"/>
          <w:szCs w:val="24"/>
        </w:rPr>
        <w:t>а) якщо об’єкт житлової нерухомості перебуває у спільній частковій власності кількох осіб, платником податку є кожна з цих осіб за належну їй частку;</w:t>
      </w:r>
    </w:p>
    <w:p w:rsidR="00011495" w:rsidRDefault="00011495" w:rsidP="003C08BD">
      <w:pPr>
        <w:pStyle w:val="StyleProp"/>
        <w:spacing w:line="240" w:lineRule="auto"/>
        <w:ind w:firstLine="720"/>
        <w:rPr>
          <w:bCs/>
          <w:sz w:val="24"/>
          <w:szCs w:val="24"/>
        </w:rPr>
      </w:pPr>
      <w:r>
        <w:rPr>
          <w:bCs/>
          <w:sz w:val="24"/>
          <w:szCs w:val="24"/>
        </w:rPr>
        <w:t>б) якщо об’єкт 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011495" w:rsidRDefault="00011495" w:rsidP="003C08BD">
      <w:pPr>
        <w:pStyle w:val="StyleZakonu"/>
        <w:spacing w:after="0" w:line="240" w:lineRule="auto"/>
        <w:ind w:firstLine="720"/>
        <w:rPr>
          <w:bCs/>
          <w:sz w:val="24"/>
          <w:szCs w:val="24"/>
        </w:rPr>
      </w:pPr>
      <w:r>
        <w:rPr>
          <w:bCs/>
          <w:sz w:val="24"/>
          <w:szCs w:val="24"/>
        </w:rPr>
        <w:t>в) якщо об’єкт 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011495" w:rsidRDefault="00011495" w:rsidP="003C08BD">
      <w:pPr>
        <w:pStyle w:val="StyleZakonu"/>
        <w:spacing w:after="0" w:line="240" w:lineRule="auto"/>
        <w:ind w:firstLine="720"/>
        <w:jc w:val="center"/>
        <w:rPr>
          <w:b/>
          <w:bCs/>
          <w:sz w:val="24"/>
          <w:szCs w:val="24"/>
        </w:rPr>
      </w:pPr>
      <w:r>
        <w:rPr>
          <w:b/>
          <w:bCs/>
          <w:sz w:val="24"/>
          <w:szCs w:val="24"/>
        </w:rPr>
        <w:t>3.  Об’єкт оподаткування</w:t>
      </w:r>
    </w:p>
    <w:p w:rsidR="00011495" w:rsidRDefault="00011495" w:rsidP="003C08BD">
      <w:pPr>
        <w:pStyle w:val="StyleZakonu"/>
        <w:spacing w:after="0" w:line="240" w:lineRule="auto"/>
        <w:ind w:firstLine="720"/>
        <w:jc w:val="center"/>
        <w:rPr>
          <w:b/>
          <w:bCs/>
          <w:sz w:val="24"/>
          <w:szCs w:val="24"/>
        </w:rPr>
      </w:pPr>
    </w:p>
    <w:p w:rsidR="00011495" w:rsidRDefault="00011495" w:rsidP="003C08BD">
      <w:pPr>
        <w:pStyle w:val="StyleZakonu"/>
        <w:spacing w:after="0" w:line="240" w:lineRule="auto"/>
        <w:ind w:firstLine="0"/>
        <w:rPr>
          <w:bCs/>
          <w:sz w:val="24"/>
          <w:szCs w:val="24"/>
        </w:rPr>
      </w:pPr>
      <w:r>
        <w:rPr>
          <w:bCs/>
          <w:sz w:val="24"/>
          <w:szCs w:val="24"/>
        </w:rPr>
        <w:t>Об’єктом оподаткування є об’єкт житлової нерухомості.</w:t>
      </w:r>
    </w:p>
    <w:p w:rsidR="00011495" w:rsidRDefault="00011495" w:rsidP="003C08BD">
      <w:pPr>
        <w:pStyle w:val="StyleZakonu"/>
        <w:spacing w:after="0" w:line="240" w:lineRule="auto"/>
        <w:ind w:firstLine="0"/>
        <w:rPr>
          <w:bCs/>
          <w:sz w:val="24"/>
          <w:szCs w:val="24"/>
        </w:rPr>
      </w:pPr>
      <w:r>
        <w:rPr>
          <w:bCs/>
          <w:sz w:val="24"/>
          <w:szCs w:val="24"/>
        </w:rPr>
        <w:t xml:space="preserve"> Не є об’єктом оподаткування:</w:t>
      </w:r>
    </w:p>
    <w:p w:rsidR="00011495" w:rsidRDefault="00011495" w:rsidP="003C08BD">
      <w:pPr>
        <w:pStyle w:val="StyleZakonu"/>
        <w:spacing w:after="0" w:line="240" w:lineRule="auto"/>
        <w:ind w:firstLine="720"/>
        <w:rPr>
          <w:bCs/>
          <w:sz w:val="24"/>
          <w:szCs w:val="24"/>
        </w:rPr>
      </w:pPr>
      <w:r>
        <w:rPr>
          <w:bCs/>
          <w:sz w:val="24"/>
          <w:szCs w:val="24"/>
        </w:rPr>
        <w:t>а) об’єкти житлової нерухомості, які перебувають у власності держави або територіальних громад (їх спільній власності);</w:t>
      </w:r>
    </w:p>
    <w:p w:rsidR="00011495" w:rsidRDefault="00011495" w:rsidP="003C08BD">
      <w:pPr>
        <w:pStyle w:val="StyleZakonu"/>
        <w:spacing w:after="0" w:line="240" w:lineRule="auto"/>
        <w:ind w:firstLine="720"/>
        <w:rPr>
          <w:bCs/>
          <w:sz w:val="24"/>
          <w:szCs w:val="24"/>
        </w:rPr>
      </w:pPr>
      <w:r>
        <w:rPr>
          <w:bCs/>
          <w:sz w:val="24"/>
          <w:szCs w:val="24"/>
        </w:rPr>
        <w:t>б) об’єкти житлової нерухомості, які розташовані в зонах відчуження та безумовного (обов’язкового) відселення, визначені законом;</w:t>
      </w:r>
    </w:p>
    <w:p w:rsidR="00011495" w:rsidRDefault="00011495" w:rsidP="003C08BD">
      <w:pPr>
        <w:pStyle w:val="StyleZakonu"/>
        <w:spacing w:after="0" w:line="240" w:lineRule="auto"/>
        <w:ind w:firstLine="720"/>
        <w:rPr>
          <w:bCs/>
          <w:sz w:val="24"/>
          <w:szCs w:val="24"/>
        </w:rPr>
      </w:pPr>
      <w:r>
        <w:rPr>
          <w:bCs/>
          <w:sz w:val="24"/>
          <w:szCs w:val="24"/>
        </w:rPr>
        <w:t>в) будівлі дитячих будинків сімейного типу;</w:t>
      </w:r>
    </w:p>
    <w:p w:rsidR="00011495" w:rsidRDefault="00011495" w:rsidP="003C08BD">
      <w:pPr>
        <w:pStyle w:val="StyleZakonu"/>
        <w:spacing w:after="0" w:line="240" w:lineRule="auto"/>
        <w:ind w:firstLine="720"/>
        <w:rPr>
          <w:bCs/>
          <w:sz w:val="24"/>
          <w:szCs w:val="24"/>
        </w:rPr>
      </w:pPr>
      <w:r>
        <w:rPr>
          <w:bCs/>
          <w:sz w:val="24"/>
          <w:szCs w:val="24"/>
        </w:rPr>
        <w:t>г) садовий або дачний будинок, але не більше одного такого об’єкта на одного платника податку;</w:t>
      </w:r>
    </w:p>
    <w:p w:rsidR="00011495" w:rsidRDefault="00011495" w:rsidP="003C08BD">
      <w:pPr>
        <w:pStyle w:val="StyleZakonu"/>
        <w:spacing w:after="0" w:line="240" w:lineRule="auto"/>
        <w:ind w:firstLine="720"/>
        <w:rPr>
          <w:bCs/>
          <w:sz w:val="24"/>
          <w:szCs w:val="24"/>
        </w:rPr>
      </w:pPr>
      <w:r>
        <w:rPr>
          <w:bCs/>
          <w:sz w:val="24"/>
          <w:szCs w:val="24"/>
        </w:rPr>
        <w:t>ґ) об’єкти житлової нерухомості, які належать багатодітним сім’ям та  прийомним сім’ям, у яких виховується троє та більше дітей, але не більше одного такого об’єкта на сім’ю;</w:t>
      </w:r>
    </w:p>
    <w:p w:rsidR="00011495" w:rsidRDefault="00011495" w:rsidP="003C08BD">
      <w:pPr>
        <w:pStyle w:val="StyleZakonu"/>
        <w:spacing w:after="0" w:line="240" w:lineRule="auto"/>
        <w:ind w:firstLine="720"/>
        <w:rPr>
          <w:bCs/>
          <w:sz w:val="24"/>
          <w:szCs w:val="24"/>
        </w:rPr>
      </w:pPr>
      <w:r>
        <w:rPr>
          <w:bCs/>
          <w:sz w:val="24"/>
          <w:szCs w:val="24"/>
        </w:rPr>
        <w:t>д) гуртожитки.</w:t>
      </w:r>
    </w:p>
    <w:p w:rsidR="00011495" w:rsidRDefault="00011495" w:rsidP="003C08BD">
      <w:pPr>
        <w:pStyle w:val="StyleZakonu"/>
        <w:spacing w:after="0" w:line="240" w:lineRule="auto"/>
        <w:ind w:firstLine="720"/>
        <w:jc w:val="center"/>
        <w:rPr>
          <w:b/>
          <w:bCs/>
          <w:sz w:val="24"/>
          <w:szCs w:val="24"/>
        </w:rPr>
      </w:pPr>
      <w:r>
        <w:rPr>
          <w:b/>
          <w:bCs/>
          <w:sz w:val="24"/>
          <w:szCs w:val="24"/>
        </w:rPr>
        <w:t>4.  База оподаткування</w:t>
      </w:r>
    </w:p>
    <w:p w:rsidR="00011495" w:rsidRDefault="00011495" w:rsidP="003C08BD">
      <w:pPr>
        <w:pStyle w:val="StyleZakonu"/>
        <w:spacing w:after="0" w:line="240" w:lineRule="auto"/>
        <w:ind w:firstLine="720"/>
        <w:jc w:val="center"/>
        <w:rPr>
          <w:b/>
          <w:bCs/>
          <w:sz w:val="24"/>
          <w:szCs w:val="24"/>
        </w:rPr>
      </w:pPr>
    </w:p>
    <w:p w:rsidR="00011495" w:rsidRDefault="00011495" w:rsidP="003C08BD">
      <w:pPr>
        <w:pStyle w:val="StyleZakonu"/>
        <w:spacing w:after="0" w:line="240" w:lineRule="auto"/>
        <w:ind w:firstLine="0"/>
        <w:rPr>
          <w:bCs/>
          <w:sz w:val="24"/>
          <w:szCs w:val="24"/>
        </w:rPr>
      </w:pPr>
      <w:r>
        <w:rPr>
          <w:bCs/>
          <w:sz w:val="24"/>
          <w:szCs w:val="24"/>
        </w:rPr>
        <w:t>Базою оподаткування є житлова площа об’єкта житлової нерухомості.</w:t>
      </w:r>
    </w:p>
    <w:p w:rsidR="00011495" w:rsidRDefault="00011495" w:rsidP="003C08BD">
      <w:pPr>
        <w:pStyle w:val="StyleZakonu"/>
        <w:spacing w:after="0" w:line="240" w:lineRule="auto"/>
        <w:ind w:firstLine="0"/>
        <w:rPr>
          <w:bCs/>
          <w:sz w:val="24"/>
          <w:szCs w:val="24"/>
        </w:rPr>
      </w:pPr>
      <w:r>
        <w:rPr>
          <w:bCs/>
          <w:sz w:val="24"/>
          <w:szCs w:val="24"/>
        </w:rPr>
        <w:t>База оподаткування об’єктів житлової нерухомості,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w:t>
      </w:r>
    </w:p>
    <w:p w:rsidR="00011495" w:rsidRDefault="00011495" w:rsidP="003C08BD">
      <w:pPr>
        <w:pStyle w:val="StyleZakonu"/>
        <w:spacing w:after="0" w:line="240" w:lineRule="auto"/>
        <w:ind w:firstLine="0"/>
        <w:rPr>
          <w:bCs/>
          <w:sz w:val="24"/>
          <w:szCs w:val="24"/>
        </w:rPr>
      </w:pPr>
      <w:r>
        <w:rPr>
          <w:bCs/>
          <w:sz w:val="24"/>
          <w:szCs w:val="24"/>
        </w:rPr>
        <w:t>База оподаткування об’єктів житлової нерухомості, що перебувають у власності юридичних осіб, обчислюється такими особами самостійно виходячи з житлової площі об’єкта оподаткування на підставі документів, що підтверджують право власності на такий об’єкт.</w:t>
      </w:r>
    </w:p>
    <w:p w:rsidR="00011495" w:rsidRDefault="00011495" w:rsidP="003C08BD">
      <w:pPr>
        <w:pStyle w:val="StyleZakonu"/>
        <w:spacing w:after="0" w:line="240" w:lineRule="auto"/>
        <w:ind w:firstLine="0"/>
        <w:rPr>
          <w:bCs/>
          <w:sz w:val="24"/>
          <w:szCs w:val="24"/>
        </w:rPr>
      </w:pPr>
      <w:r>
        <w:rPr>
          <w:bCs/>
          <w:sz w:val="24"/>
          <w:szCs w:val="24"/>
        </w:rPr>
        <w:t>У разі наявності у платника податку кількох об’єктів оподаткування база оподаткування обчислюється окремо за кожним з таких об’єктів.</w:t>
      </w:r>
    </w:p>
    <w:p w:rsidR="00011495" w:rsidRDefault="00011495" w:rsidP="003C08BD">
      <w:pPr>
        <w:pStyle w:val="StyleZakonu"/>
        <w:spacing w:after="0" w:line="240" w:lineRule="auto"/>
        <w:ind w:firstLine="0"/>
        <w:rPr>
          <w:bCs/>
          <w:sz w:val="24"/>
          <w:szCs w:val="24"/>
        </w:rPr>
      </w:pPr>
    </w:p>
    <w:p w:rsidR="00011495" w:rsidRDefault="00011495" w:rsidP="003C08BD">
      <w:pPr>
        <w:pStyle w:val="StyleZakonu"/>
        <w:spacing w:after="0" w:line="240" w:lineRule="auto"/>
        <w:ind w:left="1065" w:firstLine="0"/>
        <w:rPr>
          <w:b/>
          <w:bCs/>
          <w:sz w:val="24"/>
          <w:szCs w:val="24"/>
        </w:rPr>
      </w:pPr>
      <w:r>
        <w:rPr>
          <w:b/>
          <w:bCs/>
          <w:sz w:val="24"/>
          <w:szCs w:val="24"/>
        </w:rPr>
        <w:t xml:space="preserve">                                           5. Пільги із сплати податку</w:t>
      </w:r>
    </w:p>
    <w:p w:rsidR="00011495" w:rsidRDefault="00011495" w:rsidP="003C08BD">
      <w:pPr>
        <w:pStyle w:val="StyleZakonu"/>
        <w:spacing w:after="0" w:line="240" w:lineRule="auto"/>
        <w:ind w:firstLine="720"/>
        <w:jc w:val="center"/>
        <w:rPr>
          <w:b/>
          <w:bCs/>
          <w:sz w:val="24"/>
          <w:szCs w:val="24"/>
        </w:rPr>
      </w:pPr>
    </w:p>
    <w:p w:rsidR="00011495" w:rsidRDefault="00011495" w:rsidP="003C08BD">
      <w:pPr>
        <w:pStyle w:val="StyleZakonu"/>
        <w:spacing w:after="0" w:line="240" w:lineRule="auto"/>
        <w:ind w:firstLine="0"/>
        <w:rPr>
          <w:bCs/>
          <w:sz w:val="24"/>
          <w:szCs w:val="24"/>
        </w:rPr>
      </w:pPr>
      <w:r>
        <w:rPr>
          <w:bCs/>
          <w:sz w:val="24"/>
          <w:szCs w:val="24"/>
        </w:rPr>
        <w:t xml:space="preserve">База оподаткування об’єкта житлової нерухомості, що </w:t>
      </w:r>
      <w:r>
        <w:rPr>
          <w:bCs/>
          <w:spacing w:val="-2"/>
          <w:sz w:val="24"/>
          <w:szCs w:val="24"/>
        </w:rPr>
        <w:t xml:space="preserve">перебуває у власності фізичної особи </w:t>
      </w:r>
      <w:r>
        <w:rPr>
          <w:bCs/>
          <w:spacing w:val="-2"/>
          <w:sz w:val="24"/>
          <w:szCs w:val="24"/>
        </w:rPr>
        <w:sym w:font="Symbol" w:char="F02D"/>
      </w:r>
      <w:r>
        <w:rPr>
          <w:bCs/>
          <w:spacing w:val="-2"/>
          <w:sz w:val="24"/>
          <w:szCs w:val="24"/>
        </w:rPr>
        <w:t xml:space="preserve"> платника податку, зменшується:</w:t>
      </w:r>
    </w:p>
    <w:p w:rsidR="00011495" w:rsidRDefault="00011495" w:rsidP="003C08BD">
      <w:pPr>
        <w:pStyle w:val="StyleZakonu"/>
        <w:spacing w:after="0" w:line="240" w:lineRule="auto"/>
        <w:ind w:firstLine="720"/>
        <w:rPr>
          <w:bCs/>
          <w:sz w:val="24"/>
          <w:szCs w:val="24"/>
        </w:rPr>
      </w:pPr>
      <w:r>
        <w:rPr>
          <w:bCs/>
          <w:sz w:val="24"/>
          <w:szCs w:val="24"/>
        </w:rPr>
        <w:t xml:space="preserve">а) для квартири </w:t>
      </w:r>
      <w:r>
        <w:rPr>
          <w:bCs/>
          <w:sz w:val="24"/>
          <w:szCs w:val="24"/>
        </w:rPr>
        <w:sym w:font="Symbol" w:char="F02D"/>
      </w:r>
      <w:r>
        <w:rPr>
          <w:bCs/>
          <w:sz w:val="24"/>
          <w:szCs w:val="24"/>
        </w:rPr>
        <w:t xml:space="preserve"> на 120 кв. метрів;</w:t>
      </w:r>
    </w:p>
    <w:p w:rsidR="00011495" w:rsidRDefault="00011495" w:rsidP="003C08BD">
      <w:pPr>
        <w:pStyle w:val="StyleZakonu"/>
        <w:spacing w:after="0" w:line="240" w:lineRule="auto"/>
        <w:ind w:firstLine="720"/>
        <w:rPr>
          <w:bCs/>
          <w:sz w:val="24"/>
          <w:szCs w:val="24"/>
        </w:rPr>
      </w:pPr>
      <w:r>
        <w:rPr>
          <w:bCs/>
          <w:sz w:val="24"/>
          <w:szCs w:val="24"/>
        </w:rPr>
        <w:t xml:space="preserve">б) для житлового будинку </w:t>
      </w:r>
      <w:r>
        <w:rPr>
          <w:bCs/>
          <w:sz w:val="24"/>
          <w:szCs w:val="24"/>
        </w:rPr>
        <w:sym w:font="Symbol" w:char="F02D"/>
      </w:r>
      <w:r>
        <w:rPr>
          <w:bCs/>
          <w:sz w:val="24"/>
          <w:szCs w:val="24"/>
        </w:rPr>
        <w:t xml:space="preserve"> на 250 кв. метрів.</w:t>
      </w:r>
    </w:p>
    <w:p w:rsidR="00011495" w:rsidRDefault="00011495" w:rsidP="003C08BD">
      <w:pPr>
        <w:pStyle w:val="StyleZakonu"/>
        <w:spacing w:after="0" w:line="240" w:lineRule="auto"/>
        <w:ind w:firstLine="0"/>
        <w:rPr>
          <w:bCs/>
          <w:sz w:val="24"/>
          <w:szCs w:val="24"/>
        </w:rPr>
      </w:pPr>
      <w:r>
        <w:rPr>
          <w:bCs/>
          <w:sz w:val="24"/>
          <w:szCs w:val="24"/>
        </w:rPr>
        <w:t xml:space="preserve">Таке зменшення надається один раз за базовий податковий (звітний) період і застосовується до об’єкта житлової нерухомості, у якій фізична особа </w:t>
      </w:r>
      <w:r>
        <w:rPr>
          <w:bCs/>
          <w:sz w:val="24"/>
          <w:szCs w:val="24"/>
        </w:rPr>
        <w:sym w:font="Symbol" w:char="F02D"/>
      </w:r>
      <w:r>
        <w:rPr>
          <w:bCs/>
          <w:sz w:val="24"/>
          <w:szCs w:val="24"/>
        </w:rPr>
        <w:t xml:space="preserve"> платник податку зареєстрована в установленому законом порядку, або за вибором такого платника до будь-якого іншого об’єкта житлової нерухомості, який перебуває в його власності.</w:t>
      </w:r>
    </w:p>
    <w:p w:rsidR="00011495" w:rsidRDefault="00011495" w:rsidP="003C08BD">
      <w:pPr>
        <w:pStyle w:val="StyleZakonu"/>
        <w:spacing w:after="0" w:line="240" w:lineRule="auto"/>
        <w:ind w:firstLine="0"/>
        <w:rPr>
          <w:bCs/>
          <w:sz w:val="24"/>
          <w:szCs w:val="24"/>
        </w:rPr>
      </w:pPr>
    </w:p>
    <w:p w:rsidR="00011495" w:rsidRDefault="00011495" w:rsidP="003C08BD">
      <w:pPr>
        <w:numPr>
          <w:ilvl w:val="0"/>
          <w:numId w:val="4"/>
        </w:numPr>
        <w:spacing w:after="0" w:line="240" w:lineRule="auto"/>
        <w:jc w:val="center"/>
        <w:rPr>
          <w:b/>
          <w:bCs/>
          <w:sz w:val="24"/>
          <w:szCs w:val="24"/>
          <w:lang w:val="uk-UA"/>
        </w:rPr>
      </w:pPr>
      <w:r>
        <w:rPr>
          <w:b/>
          <w:bCs/>
        </w:rPr>
        <w:t>Ставка податку</w:t>
      </w:r>
    </w:p>
    <w:p w:rsidR="00011495" w:rsidRDefault="00011495" w:rsidP="003C08BD">
      <w:pPr>
        <w:ind w:left="1065"/>
        <w:rPr>
          <w:b/>
          <w:bCs/>
          <w:lang w:val="uk-UA"/>
        </w:rPr>
      </w:pPr>
    </w:p>
    <w:p w:rsidR="00011495" w:rsidRDefault="00011495" w:rsidP="003C08BD">
      <w:pPr>
        <w:tabs>
          <w:tab w:val="left" w:pos="966"/>
        </w:tabs>
        <w:jc w:val="both"/>
        <w:rPr>
          <w:bCs/>
        </w:rPr>
      </w:pPr>
      <w:r>
        <w:rPr>
          <w:bCs/>
        </w:rPr>
        <w:t>Ставк</w:t>
      </w:r>
      <w:r>
        <w:rPr>
          <w:bCs/>
          <w:lang w:val="uk-UA"/>
        </w:rPr>
        <w:t>а</w:t>
      </w:r>
      <w:r>
        <w:rPr>
          <w:bCs/>
        </w:rPr>
        <w:t xml:space="preserve"> податку встановлю</w:t>
      </w:r>
      <w:r>
        <w:rPr>
          <w:bCs/>
          <w:lang w:val="uk-UA"/>
        </w:rPr>
        <w:t>єт</w:t>
      </w:r>
      <w:r>
        <w:rPr>
          <w:bCs/>
        </w:rPr>
        <w:t>ься за 1 кв. метр житлової площі об’єкта житлової нерухомості:</w:t>
      </w:r>
    </w:p>
    <w:p w:rsidR="00011495" w:rsidRDefault="00011495" w:rsidP="003C08BD">
      <w:pPr>
        <w:ind w:firstLine="720"/>
        <w:jc w:val="both"/>
        <w:rPr>
          <w:bCs/>
        </w:rPr>
      </w:pPr>
      <w:r>
        <w:rPr>
          <w:bCs/>
        </w:rPr>
        <w:t>для квартир, житлова площа яких не перевищує 240 кв. метрів, та житлових будинків, житлова площа яких не перевищує 500 кв. метрів, ставк</w:t>
      </w:r>
      <w:r>
        <w:rPr>
          <w:bCs/>
          <w:lang w:val="uk-UA"/>
        </w:rPr>
        <w:t>а</w:t>
      </w:r>
      <w:r>
        <w:rPr>
          <w:bCs/>
        </w:rPr>
        <w:t xml:space="preserve"> податку </w:t>
      </w:r>
      <w:r>
        <w:rPr>
          <w:bCs/>
          <w:lang w:val="uk-UA"/>
        </w:rPr>
        <w:t xml:space="preserve">становить </w:t>
      </w:r>
      <w:r>
        <w:rPr>
          <w:bCs/>
        </w:rPr>
        <w:t>1 відсоток розміру мінімальної заробітної плати, встановленої законом на 1 січня звітного (податкового) року;</w:t>
      </w:r>
    </w:p>
    <w:p w:rsidR="00011495" w:rsidRDefault="00011495" w:rsidP="003C08BD">
      <w:pPr>
        <w:tabs>
          <w:tab w:val="left" w:pos="846"/>
        </w:tabs>
        <w:ind w:firstLine="720"/>
        <w:jc w:val="both"/>
        <w:rPr>
          <w:bCs/>
        </w:rPr>
      </w:pPr>
      <w:r>
        <w:rPr>
          <w:bCs/>
        </w:rPr>
        <w:t>для квартир, житлова площа яких перевищує 240 кв. метрів, та житлових будинків, житлова площа яких перевищує 500 кв. метрів, ставка податку становить 2,7 відсотка розміру мінімальної заробітної плати, встановленої законом на 1 січня звітного (податкового) року.</w:t>
      </w:r>
    </w:p>
    <w:p w:rsidR="00011495" w:rsidRDefault="00011495" w:rsidP="003C08BD">
      <w:pPr>
        <w:pStyle w:val="StyleZakonu"/>
        <w:numPr>
          <w:ilvl w:val="0"/>
          <w:numId w:val="4"/>
        </w:numPr>
        <w:spacing w:after="0" w:line="240" w:lineRule="auto"/>
        <w:jc w:val="center"/>
        <w:rPr>
          <w:b/>
          <w:bCs/>
          <w:sz w:val="24"/>
          <w:szCs w:val="24"/>
        </w:rPr>
      </w:pPr>
      <w:r>
        <w:rPr>
          <w:b/>
          <w:bCs/>
          <w:sz w:val="24"/>
          <w:szCs w:val="24"/>
        </w:rPr>
        <w:t>Податковий період</w:t>
      </w:r>
    </w:p>
    <w:p w:rsidR="00011495" w:rsidRDefault="00011495" w:rsidP="003C08BD">
      <w:pPr>
        <w:pStyle w:val="StyleZakonu"/>
        <w:spacing w:after="0" w:line="240" w:lineRule="auto"/>
        <w:ind w:left="1065" w:firstLine="0"/>
        <w:rPr>
          <w:b/>
          <w:bCs/>
          <w:sz w:val="24"/>
          <w:szCs w:val="24"/>
        </w:rPr>
      </w:pPr>
    </w:p>
    <w:p w:rsidR="00011495" w:rsidRDefault="00011495" w:rsidP="003C08BD">
      <w:pPr>
        <w:pStyle w:val="StyleZakonu"/>
        <w:spacing w:after="0" w:line="240" w:lineRule="auto"/>
        <w:ind w:firstLine="0"/>
        <w:rPr>
          <w:bCs/>
          <w:sz w:val="24"/>
          <w:szCs w:val="24"/>
        </w:rPr>
      </w:pPr>
      <w:r>
        <w:rPr>
          <w:bCs/>
          <w:sz w:val="24"/>
          <w:szCs w:val="24"/>
        </w:rPr>
        <w:t>Базовий податковий (звітний) період дорівнює календарному року.</w:t>
      </w:r>
    </w:p>
    <w:p w:rsidR="00011495" w:rsidRDefault="00011495" w:rsidP="003C08BD">
      <w:pPr>
        <w:pStyle w:val="StyleZakonu"/>
        <w:spacing w:after="0" w:line="240" w:lineRule="auto"/>
        <w:ind w:firstLine="0"/>
        <w:rPr>
          <w:bCs/>
          <w:sz w:val="24"/>
          <w:szCs w:val="24"/>
        </w:rPr>
      </w:pPr>
    </w:p>
    <w:p w:rsidR="00011495" w:rsidRDefault="00011495" w:rsidP="003C08BD">
      <w:pPr>
        <w:numPr>
          <w:ilvl w:val="0"/>
          <w:numId w:val="4"/>
        </w:numPr>
        <w:spacing w:after="0" w:line="240" w:lineRule="auto"/>
        <w:jc w:val="center"/>
        <w:rPr>
          <w:b/>
          <w:bCs/>
          <w:sz w:val="24"/>
          <w:szCs w:val="24"/>
          <w:lang w:val="uk-UA"/>
        </w:rPr>
      </w:pPr>
      <w:r>
        <w:rPr>
          <w:b/>
          <w:bCs/>
          <w:lang w:val="uk-UA"/>
        </w:rPr>
        <w:t>Порядок обчислення суми податку</w:t>
      </w:r>
    </w:p>
    <w:p w:rsidR="00011495" w:rsidRDefault="00011495" w:rsidP="003C08BD">
      <w:pPr>
        <w:ind w:firstLine="720"/>
        <w:jc w:val="center"/>
        <w:rPr>
          <w:b/>
          <w:bCs/>
          <w:lang w:val="uk-UA"/>
        </w:rPr>
      </w:pPr>
    </w:p>
    <w:p w:rsidR="00011495" w:rsidRDefault="00011495" w:rsidP="003C08BD">
      <w:pPr>
        <w:jc w:val="both"/>
        <w:rPr>
          <w:bCs/>
          <w:lang w:val="uk-UA"/>
        </w:rPr>
      </w:pPr>
      <w:r>
        <w:rPr>
          <w:bCs/>
          <w:lang w:val="uk-UA"/>
        </w:rPr>
        <w:t>Обчислення суми податку з об’єктів житлової нерухомості, які знаходяться у власності фізичних осіб, проводиться органом державної податкової служби за місцезнаходженням об’єкта житлової нерухомості.</w:t>
      </w:r>
    </w:p>
    <w:p w:rsidR="00011495" w:rsidRDefault="00011495" w:rsidP="003C08BD">
      <w:pPr>
        <w:tabs>
          <w:tab w:val="left" w:pos="1086"/>
        </w:tabs>
        <w:jc w:val="both"/>
        <w:rPr>
          <w:bCs/>
        </w:rPr>
      </w:pPr>
      <w:r>
        <w:rPr>
          <w:bCs/>
          <w:lang w:val="uk-UA"/>
        </w:rPr>
        <w:t xml:space="preserve">Податкове повідомлення-рішення про суму податку, що підлягає сплаті, та платіжні реквізити надсилаються органами державної податкової служби платникам за місцезнаходженням об’єкта житлової нерухомості до 1 липня звітного року за формою, встановленою у порядку, визначеному статтею </w:t>
      </w:r>
      <w:r>
        <w:rPr>
          <w:bCs/>
        </w:rPr>
        <w:t>58 цього Кодексу.</w:t>
      </w:r>
    </w:p>
    <w:p w:rsidR="00011495" w:rsidRDefault="00011495" w:rsidP="003C08BD">
      <w:pPr>
        <w:jc w:val="both"/>
        <w:rPr>
          <w:bCs/>
        </w:rPr>
      </w:pPr>
      <w:r>
        <w:rPr>
          <w:bCs/>
        </w:rPr>
        <w:t>Щодо новоствореного (нововведеного) об’єкта 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011495" w:rsidRDefault="00011495" w:rsidP="003C08BD">
      <w:pPr>
        <w:tabs>
          <w:tab w:val="left" w:pos="1086"/>
        </w:tabs>
        <w:jc w:val="both"/>
        <w:rPr>
          <w:bCs/>
        </w:rPr>
      </w:pPr>
      <w:r>
        <w:rPr>
          <w:bCs/>
        </w:rPr>
        <w:t>Платники податку на підставі документів, що підтверджують їх право власності на об’єкт оподаткування та місце проживання (реєстрації), мають право звернутися до органів державної податкової служби для звірки даних щодо житлової площі житлової нерухомості, пільги зі сплати податку, ставки податку та нарахованої суми податку.</w:t>
      </w:r>
    </w:p>
    <w:p w:rsidR="00011495" w:rsidRDefault="00011495" w:rsidP="003C08BD">
      <w:pPr>
        <w:tabs>
          <w:tab w:val="left" w:pos="1086"/>
        </w:tabs>
        <w:jc w:val="both"/>
        <w:rPr>
          <w:bCs/>
        </w:rPr>
      </w:pPr>
      <w:r>
        <w:rPr>
          <w:bCs/>
        </w:rPr>
        <w:t>Орган державної податкової служби проводить перерахунок суми податку і надсилає податкове повідомлення-рішення зазначеному власнику відповідно до цього пункту.</w:t>
      </w:r>
    </w:p>
    <w:p w:rsidR="00011495" w:rsidRDefault="00011495" w:rsidP="003C08BD">
      <w:pPr>
        <w:tabs>
          <w:tab w:val="left" w:pos="966"/>
        </w:tabs>
        <w:jc w:val="both"/>
        <w:rPr>
          <w:bCs/>
        </w:rPr>
      </w:pPr>
      <w:r>
        <w:rPr>
          <w:bCs/>
          <w:iCs/>
        </w:rPr>
        <w:t xml:space="preserve"> Платники податку </w:t>
      </w:r>
      <w:r>
        <w:rPr>
          <w:bCs/>
          <w:iCs/>
        </w:rPr>
        <w:sym w:font="Symbol" w:char="F02D"/>
      </w:r>
      <w:r>
        <w:rPr>
          <w:bCs/>
          <w:iCs/>
        </w:rPr>
        <w:t xml:space="preserve"> </w:t>
      </w:r>
      <w:r>
        <w:rPr>
          <w:bCs/>
        </w:rPr>
        <w:t>юридичні особи самостійно обчислюють суму податку станом на 1 січня звітного року і до1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011495" w:rsidRDefault="00011495" w:rsidP="003C08BD">
      <w:pPr>
        <w:pStyle w:val="StyleZakonu"/>
        <w:spacing w:after="0" w:line="240" w:lineRule="auto"/>
        <w:ind w:firstLine="0"/>
        <w:rPr>
          <w:bCs/>
          <w:sz w:val="24"/>
          <w:szCs w:val="24"/>
        </w:rPr>
      </w:pPr>
      <w:r>
        <w:rPr>
          <w:bCs/>
          <w:sz w:val="24"/>
          <w:szCs w:val="24"/>
        </w:rPr>
        <w:t>Щодо новоствореного (нововведеного) об’єкта житлової нерухомості декларація подається протягом місяця з дня виникнення права власності на такий об’єкт.</w:t>
      </w:r>
    </w:p>
    <w:p w:rsidR="00011495" w:rsidRDefault="00011495" w:rsidP="003C08BD">
      <w:pPr>
        <w:jc w:val="both"/>
        <w:rPr>
          <w:bCs/>
          <w:sz w:val="24"/>
          <w:szCs w:val="24"/>
          <w:lang w:val="uk-UA"/>
        </w:rPr>
      </w:pPr>
      <w:r>
        <w:rPr>
          <w:bCs/>
        </w:rPr>
        <w:t>У разі набуття права власності на об’єкт житлової нерухомості протягом року податок нараховується з дня виникнення права власності на такий об’єкт.</w:t>
      </w:r>
    </w:p>
    <w:p w:rsidR="00011495" w:rsidRDefault="00011495" w:rsidP="003C08BD">
      <w:pPr>
        <w:jc w:val="both"/>
        <w:rPr>
          <w:bCs/>
          <w:lang w:val="uk-UA"/>
        </w:rPr>
      </w:pPr>
    </w:p>
    <w:p w:rsidR="00011495" w:rsidRDefault="00011495" w:rsidP="003C08BD">
      <w:pPr>
        <w:numPr>
          <w:ilvl w:val="0"/>
          <w:numId w:val="4"/>
        </w:numPr>
        <w:spacing w:after="0" w:line="240" w:lineRule="auto"/>
        <w:jc w:val="center"/>
        <w:rPr>
          <w:b/>
          <w:bCs/>
          <w:lang w:val="uk-UA"/>
        </w:rPr>
      </w:pPr>
      <w:r>
        <w:rPr>
          <w:b/>
          <w:bCs/>
        </w:rPr>
        <w:t>Порядок обчислення сум податку в разі зміни власника об’єкта оподаткування податком</w:t>
      </w:r>
    </w:p>
    <w:p w:rsidR="00011495" w:rsidRDefault="00011495" w:rsidP="003C08BD">
      <w:pPr>
        <w:ind w:left="1065"/>
        <w:rPr>
          <w:b/>
          <w:bCs/>
          <w:lang w:val="uk-UA"/>
        </w:rPr>
      </w:pPr>
    </w:p>
    <w:p w:rsidR="00011495" w:rsidRDefault="00011495" w:rsidP="003C08BD">
      <w:pPr>
        <w:tabs>
          <w:tab w:val="left" w:pos="933"/>
        </w:tabs>
        <w:jc w:val="both"/>
        <w:rPr>
          <w:bCs/>
        </w:rPr>
      </w:pPr>
      <w:r>
        <w:rPr>
          <w:bCs/>
        </w:rPr>
        <w:t xml:space="preserve">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w:t>
      </w:r>
      <w:r>
        <w:rPr>
          <w:bCs/>
        </w:rPr>
        <w:br/>
        <w:t xml:space="preserve">1 січня цього року до початку того місяця, в якому він втратив </w:t>
      </w:r>
      <w:r>
        <w:rPr>
          <w:bCs/>
        </w:rPr>
        <w:br/>
        <w:t>право власності на зазначений об’єкт оподаткування, а для нового власника — починаючи з місяця, в якому виникло право власності.</w:t>
      </w:r>
    </w:p>
    <w:p w:rsidR="00011495" w:rsidRDefault="00011495" w:rsidP="003C08BD">
      <w:pPr>
        <w:tabs>
          <w:tab w:val="left" w:pos="933"/>
        </w:tabs>
        <w:jc w:val="both"/>
        <w:rPr>
          <w:bCs/>
          <w:lang w:val="uk-UA"/>
        </w:rPr>
      </w:pPr>
      <w:r>
        <w:rPr>
          <w:bCs/>
        </w:rPr>
        <w:t>Орган державної податкової служби надсилає податкове повідомлення-рішення новому власнику після отримання інформації про перехід права власності.</w:t>
      </w:r>
    </w:p>
    <w:p w:rsidR="00011495" w:rsidRDefault="00011495" w:rsidP="003C08BD">
      <w:pPr>
        <w:tabs>
          <w:tab w:val="left" w:pos="933"/>
        </w:tabs>
        <w:jc w:val="both"/>
        <w:rPr>
          <w:bCs/>
          <w:lang w:val="uk-UA"/>
        </w:rPr>
      </w:pPr>
    </w:p>
    <w:p w:rsidR="00011495" w:rsidRDefault="00011495" w:rsidP="003C08BD">
      <w:pPr>
        <w:numPr>
          <w:ilvl w:val="0"/>
          <w:numId w:val="4"/>
        </w:numPr>
        <w:tabs>
          <w:tab w:val="left" w:pos="933"/>
        </w:tabs>
        <w:spacing w:after="0" w:line="240" w:lineRule="auto"/>
        <w:jc w:val="center"/>
        <w:rPr>
          <w:b/>
          <w:bCs/>
          <w:lang w:val="uk-UA"/>
        </w:rPr>
      </w:pPr>
      <w:r>
        <w:rPr>
          <w:b/>
          <w:bCs/>
          <w:lang w:val="uk-UA"/>
        </w:rPr>
        <w:t xml:space="preserve"> </w:t>
      </w:r>
      <w:r>
        <w:rPr>
          <w:b/>
          <w:bCs/>
        </w:rPr>
        <w:t>Порядок сплати податку</w:t>
      </w:r>
    </w:p>
    <w:p w:rsidR="00011495" w:rsidRDefault="00011495" w:rsidP="003C08BD">
      <w:pPr>
        <w:tabs>
          <w:tab w:val="left" w:pos="933"/>
        </w:tabs>
        <w:ind w:left="705"/>
        <w:rPr>
          <w:b/>
          <w:bCs/>
          <w:lang w:val="uk-UA"/>
        </w:rPr>
      </w:pPr>
    </w:p>
    <w:p w:rsidR="00011495" w:rsidRDefault="00011495" w:rsidP="003C08BD">
      <w:pPr>
        <w:tabs>
          <w:tab w:val="left" w:pos="933"/>
        </w:tabs>
        <w:jc w:val="both"/>
        <w:rPr>
          <w:bCs/>
          <w:lang w:val="uk-UA"/>
        </w:rPr>
      </w:pPr>
      <w:r>
        <w:rPr>
          <w:bCs/>
          <w:lang w:val="uk-UA"/>
        </w:rPr>
        <w:t>Податок сплачується за місцем розташування об’єкта оподаткування і зараховується до відповідного бюджету згідно з положеннями Бюджетного кодексу України.</w:t>
      </w:r>
    </w:p>
    <w:p w:rsidR="00011495" w:rsidRDefault="00011495" w:rsidP="003C08BD">
      <w:pPr>
        <w:tabs>
          <w:tab w:val="left" w:pos="933"/>
        </w:tabs>
        <w:jc w:val="both"/>
        <w:rPr>
          <w:bCs/>
          <w:lang w:val="uk-UA"/>
        </w:rPr>
      </w:pPr>
    </w:p>
    <w:p w:rsidR="00011495" w:rsidRDefault="00011495" w:rsidP="003C08BD">
      <w:pPr>
        <w:numPr>
          <w:ilvl w:val="0"/>
          <w:numId w:val="4"/>
        </w:numPr>
        <w:tabs>
          <w:tab w:val="left" w:pos="933"/>
        </w:tabs>
        <w:spacing w:after="0" w:line="240" w:lineRule="auto"/>
        <w:jc w:val="center"/>
        <w:rPr>
          <w:b/>
          <w:bCs/>
        </w:rPr>
      </w:pPr>
      <w:r>
        <w:rPr>
          <w:b/>
          <w:bCs/>
          <w:lang w:val="uk-UA"/>
        </w:rPr>
        <w:t xml:space="preserve"> </w:t>
      </w:r>
      <w:r>
        <w:rPr>
          <w:b/>
          <w:bCs/>
        </w:rPr>
        <w:t>Строки сплати податку</w:t>
      </w:r>
    </w:p>
    <w:p w:rsidR="00011495" w:rsidRDefault="00011495" w:rsidP="003C08BD">
      <w:pPr>
        <w:tabs>
          <w:tab w:val="left" w:pos="933"/>
        </w:tabs>
        <w:ind w:left="1065"/>
        <w:rPr>
          <w:b/>
          <w:bCs/>
        </w:rPr>
      </w:pPr>
    </w:p>
    <w:p w:rsidR="00011495" w:rsidRDefault="00011495" w:rsidP="003C08BD">
      <w:pPr>
        <w:tabs>
          <w:tab w:val="left" w:pos="933"/>
        </w:tabs>
        <w:jc w:val="both"/>
        <w:rPr>
          <w:bCs/>
        </w:rPr>
      </w:pPr>
      <w:r>
        <w:rPr>
          <w:bCs/>
        </w:rPr>
        <w:t>Податкове зобов’язання за звітний рік з податку сплачується:</w:t>
      </w:r>
    </w:p>
    <w:p w:rsidR="00011495" w:rsidRDefault="00011495" w:rsidP="003C08BD">
      <w:pPr>
        <w:tabs>
          <w:tab w:val="left" w:pos="933"/>
        </w:tabs>
        <w:ind w:firstLine="720"/>
        <w:jc w:val="both"/>
        <w:rPr>
          <w:bCs/>
        </w:rPr>
      </w:pPr>
      <w:r>
        <w:rPr>
          <w:bCs/>
        </w:rPr>
        <w:t xml:space="preserve">а) фізичними особами </w:t>
      </w:r>
      <w:r>
        <w:rPr>
          <w:bCs/>
        </w:rPr>
        <w:sym w:font="Symbol" w:char="F02D"/>
      </w:r>
      <w:r>
        <w:rPr>
          <w:bCs/>
        </w:rPr>
        <w:t xml:space="preserve"> протягом 60 днів з дня вручення податкового повідомлення-рішення;</w:t>
      </w:r>
    </w:p>
    <w:p w:rsidR="00011495" w:rsidRDefault="00011495" w:rsidP="003C08BD">
      <w:pPr>
        <w:pStyle w:val="StyleZakonu"/>
        <w:spacing w:after="0" w:line="240" w:lineRule="auto"/>
        <w:ind w:firstLine="720"/>
        <w:rPr>
          <w:bCs/>
          <w:sz w:val="24"/>
          <w:szCs w:val="24"/>
        </w:rPr>
      </w:pPr>
      <w:r>
        <w:rPr>
          <w:bCs/>
          <w:sz w:val="24"/>
          <w:szCs w:val="24"/>
        </w:rPr>
        <w:t xml:space="preserve">б) юридичними особами </w:t>
      </w:r>
      <w:r>
        <w:rPr>
          <w:bCs/>
          <w:sz w:val="24"/>
          <w:szCs w:val="24"/>
        </w:rPr>
        <w:sym w:font="Symbol" w:char="F02D"/>
      </w:r>
      <w:r>
        <w:rPr>
          <w:bCs/>
          <w:sz w:val="24"/>
          <w:szCs w:val="24"/>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r>
        <w:rPr>
          <w:rFonts w:ascii="Times New Roman" w:hAnsi="Times New Roman"/>
          <w:sz w:val="24"/>
          <w:szCs w:val="24"/>
          <w:lang w:val="uk-UA"/>
        </w:rPr>
        <w:t xml:space="preserve"> Секретар сільської ради                                        В.М.Слободянюк</w:t>
      </w: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485F1C">
      <w:pPr>
        <w:jc w:val="center"/>
        <w:rPr>
          <w:sz w:val="28"/>
          <w:szCs w:val="28"/>
          <w:lang w:val="uk-UA"/>
        </w:rPr>
      </w:pPr>
      <w:r>
        <w:rPr>
          <w:sz w:val="28"/>
          <w:szCs w:val="28"/>
          <w:lang w:val="uk-UA"/>
        </w:rPr>
        <w:t>АНАЛІЗ РЕГУЛЯТОРНОГО ВПЛИВУ</w:t>
      </w:r>
    </w:p>
    <w:p w:rsidR="00011495" w:rsidRDefault="00011495" w:rsidP="00485F1C">
      <w:pPr>
        <w:jc w:val="center"/>
        <w:rPr>
          <w:sz w:val="28"/>
          <w:szCs w:val="28"/>
          <w:lang w:val="uk-UA"/>
        </w:rPr>
      </w:pPr>
    </w:p>
    <w:p w:rsidR="00011495" w:rsidRPr="00485F1C" w:rsidRDefault="00011495" w:rsidP="00485F1C">
      <w:pPr>
        <w:rPr>
          <w:lang w:val="uk-UA"/>
        </w:rPr>
      </w:pPr>
      <w:r>
        <w:rPr>
          <w:lang w:val="uk-UA"/>
        </w:rPr>
        <w:t>Рішення Роздолівської</w:t>
      </w:r>
    </w:p>
    <w:p w:rsidR="00011495" w:rsidRDefault="00011495" w:rsidP="00485F1C">
      <w:pPr>
        <w:rPr>
          <w:lang w:val="uk-UA"/>
        </w:rPr>
      </w:pPr>
      <w:r>
        <w:rPr>
          <w:lang w:val="uk-UA"/>
        </w:rPr>
        <w:t xml:space="preserve">сільської ради «Про встановлення </w:t>
      </w:r>
    </w:p>
    <w:p w:rsidR="00011495" w:rsidRDefault="00011495" w:rsidP="00485F1C">
      <w:pPr>
        <w:rPr>
          <w:sz w:val="24"/>
          <w:szCs w:val="24"/>
          <w:lang w:val="uk-UA"/>
        </w:rPr>
      </w:pPr>
      <w:r>
        <w:rPr>
          <w:lang w:val="uk-UA"/>
        </w:rPr>
        <w:t xml:space="preserve">місцевих податків і зборів» </w:t>
      </w:r>
    </w:p>
    <w:p w:rsidR="00011495" w:rsidRDefault="00011495" w:rsidP="00485F1C">
      <w:pPr>
        <w:rPr>
          <w:lang w:val="uk-UA"/>
        </w:rPr>
      </w:pPr>
      <w:r>
        <w:rPr>
          <w:lang w:val="uk-UA"/>
        </w:rPr>
        <w:t xml:space="preserve">                                                          1. Визначення та аналіз проблем. </w:t>
      </w:r>
    </w:p>
    <w:p w:rsidR="00011495" w:rsidRDefault="00011495" w:rsidP="00485F1C">
      <w:pPr>
        <w:rPr>
          <w:lang w:val="uk-UA"/>
        </w:rPr>
      </w:pPr>
    </w:p>
    <w:p w:rsidR="00011495" w:rsidRDefault="00011495" w:rsidP="00485F1C">
      <w:pPr>
        <w:ind w:firstLine="708"/>
        <w:rPr>
          <w:lang w:val="uk-UA"/>
        </w:rPr>
      </w:pPr>
      <w:r>
        <w:rPr>
          <w:lang w:val="uk-UA"/>
        </w:rPr>
        <w:t xml:space="preserve">Важливість проблем при затвердженні податків та зборів полягає в тому , щоб поповнити місцевий бюджет та врегулювати порядок справляння місцевих податків і зборів. Причиною виникнення проблем є прийняття Податкового кодексу України, виконання вимог Указу Президента України «Про спрощену систему оподаткування, обліку та звітності суб’єктів малого підприємства» від 03.07.1998 р. №727/93. Вказану проблему можна розв’язати за рахунок ринкових механізмів. Відповідно до діючого законодавства , місцеві податки і збори, їх ставки та порядок сплати затверджуються сільською радою. </w:t>
      </w:r>
    </w:p>
    <w:p w:rsidR="00011495" w:rsidRDefault="00011495" w:rsidP="00485F1C">
      <w:pPr>
        <w:rPr>
          <w:lang w:val="uk-UA"/>
        </w:rPr>
      </w:pPr>
      <w:r>
        <w:rPr>
          <w:lang w:val="uk-UA"/>
        </w:rPr>
        <w:t xml:space="preserve">  </w:t>
      </w:r>
    </w:p>
    <w:p w:rsidR="00011495" w:rsidRDefault="00011495" w:rsidP="00485F1C">
      <w:pPr>
        <w:rPr>
          <w:lang w:val="uk-UA"/>
        </w:rPr>
      </w:pPr>
      <w:r>
        <w:rPr>
          <w:lang w:val="uk-UA"/>
        </w:rPr>
        <w:t xml:space="preserve">2. Цілі державного регулювання </w:t>
      </w:r>
    </w:p>
    <w:p w:rsidR="00011495" w:rsidRDefault="00011495" w:rsidP="00485F1C">
      <w:pPr>
        <w:rPr>
          <w:lang w:val="uk-UA"/>
        </w:rPr>
      </w:pPr>
    </w:p>
    <w:p w:rsidR="00011495" w:rsidRDefault="00011495" w:rsidP="00485F1C">
      <w:pPr>
        <w:ind w:firstLine="708"/>
        <w:rPr>
          <w:lang w:val="uk-UA"/>
        </w:rPr>
      </w:pPr>
      <w:r>
        <w:rPr>
          <w:lang w:val="uk-UA"/>
        </w:rPr>
        <w:t xml:space="preserve">Впровадження регуляторного акту дозволить забезпечити реалізацію державної політики в податковій сфері, спрямовану на поповнення доходної частини місцевого бюджету для забезпечення реалізації програми соціально-економічного розвитку сіл Роздолівка, Дружба, Перекоринці. </w:t>
      </w:r>
    </w:p>
    <w:p w:rsidR="00011495" w:rsidRDefault="00011495" w:rsidP="00485F1C">
      <w:pPr>
        <w:rPr>
          <w:lang w:val="uk-UA"/>
        </w:rPr>
      </w:pPr>
    </w:p>
    <w:p w:rsidR="00011495" w:rsidRDefault="00011495" w:rsidP="00485F1C">
      <w:pPr>
        <w:rPr>
          <w:lang w:val="uk-UA"/>
        </w:rPr>
      </w:pPr>
      <w:r>
        <w:rPr>
          <w:lang w:val="uk-UA"/>
        </w:rPr>
        <w:t xml:space="preserve">3. Визначення та оцінка прийнятих альтернативних способів досягнення цілей. </w:t>
      </w:r>
    </w:p>
    <w:p w:rsidR="00011495" w:rsidRDefault="00011495" w:rsidP="00485F1C">
      <w:pPr>
        <w:rPr>
          <w:lang w:val="uk-UA"/>
        </w:rPr>
      </w:pPr>
      <w:r>
        <w:rPr>
          <w:lang w:val="uk-UA"/>
        </w:rPr>
        <w:t xml:space="preserve">            -     забезпечує досягнення цілей державного регулювання; </w:t>
      </w:r>
    </w:p>
    <w:p w:rsidR="00011495" w:rsidRDefault="00011495" w:rsidP="00485F1C">
      <w:pPr>
        <w:pStyle w:val="ListParagraph"/>
        <w:numPr>
          <w:ilvl w:val="0"/>
          <w:numId w:val="14"/>
        </w:numPr>
        <w:rPr>
          <w:lang w:val="uk-UA"/>
        </w:rPr>
      </w:pPr>
      <w:r>
        <w:rPr>
          <w:rFonts w:ascii="Times New Roman" w:hAnsi="Times New Roman"/>
          <w:sz w:val="24"/>
          <w:szCs w:val="24"/>
          <w:lang w:val="uk-UA"/>
        </w:rPr>
        <w:t xml:space="preserve">повністю відповідає потребам у вирішенні проблем;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встановлює порядок, розмір ставок місцевих податків та зборів, які надходять до сільського бюджету; </w:t>
      </w:r>
    </w:p>
    <w:p w:rsidR="00011495" w:rsidRDefault="00011495" w:rsidP="00485F1C">
      <w:pPr>
        <w:rPr>
          <w:rFonts w:ascii="Times New Roman" w:hAnsi="Times New Roman"/>
          <w:sz w:val="24"/>
          <w:szCs w:val="24"/>
          <w:lang w:val="uk-UA"/>
        </w:rPr>
      </w:pPr>
    </w:p>
    <w:p w:rsidR="00011495" w:rsidRDefault="00011495" w:rsidP="00485F1C">
      <w:pPr>
        <w:rPr>
          <w:lang w:val="uk-UA"/>
        </w:rPr>
      </w:pPr>
      <w:r>
        <w:rPr>
          <w:lang w:val="uk-UA"/>
        </w:rPr>
        <w:t xml:space="preserve"> Від сплати податків можуть буди звільнені: </w:t>
      </w:r>
    </w:p>
    <w:p w:rsidR="00011495" w:rsidRDefault="00011495" w:rsidP="00485F1C">
      <w:pPr>
        <w:rPr>
          <w:lang w:val="uk-UA"/>
        </w:rPr>
      </w:pPr>
    </w:p>
    <w:p w:rsidR="00011495" w:rsidRDefault="00011495" w:rsidP="00485F1C">
      <w:pPr>
        <w:pStyle w:val="ListParagraph"/>
        <w:numPr>
          <w:ilvl w:val="0"/>
          <w:numId w:val="14"/>
        </w:numPr>
        <w:rPr>
          <w:lang w:val="uk-UA"/>
        </w:rPr>
      </w:pPr>
      <w:r>
        <w:rPr>
          <w:rFonts w:ascii="Times New Roman" w:hAnsi="Times New Roman"/>
          <w:sz w:val="24"/>
          <w:szCs w:val="24"/>
          <w:lang w:val="uk-UA"/>
        </w:rPr>
        <w:t xml:space="preserve">інваліди першої і другої групи;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фізичні особи які виховують трьох і більше дітей віком до 18 років;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пенсіонери за віком;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ветерани війни та особи, на яких поширюється закон України «Про статус ветеранів війни, гарантії  їх захисту;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особи які постраждали від наслідків Чорнобильської катастрофи. </w:t>
      </w:r>
    </w:p>
    <w:p w:rsidR="00011495" w:rsidRDefault="00011495" w:rsidP="00485F1C">
      <w:pPr>
        <w:rPr>
          <w:rFonts w:ascii="Times New Roman" w:hAnsi="Times New Roman"/>
          <w:sz w:val="24"/>
          <w:szCs w:val="24"/>
          <w:lang w:val="uk-UA"/>
        </w:rPr>
      </w:pPr>
    </w:p>
    <w:p w:rsidR="00011495" w:rsidRDefault="00011495" w:rsidP="00485F1C">
      <w:pPr>
        <w:rPr>
          <w:lang w:val="uk-UA"/>
        </w:rPr>
      </w:pPr>
      <w:r>
        <w:rPr>
          <w:lang w:val="uk-UA"/>
        </w:rPr>
        <w:t xml:space="preserve"> 4. Опис механізмів та заходів, які забезпечать розв’язання цілей у разі прийняття регуляторного акту </w:t>
      </w:r>
    </w:p>
    <w:p w:rsidR="00011495" w:rsidRDefault="00011495" w:rsidP="00485F1C">
      <w:pPr>
        <w:rPr>
          <w:lang w:val="uk-UA"/>
        </w:rPr>
      </w:pPr>
    </w:p>
    <w:p w:rsidR="00011495" w:rsidRDefault="00011495" w:rsidP="00485F1C">
      <w:pPr>
        <w:rPr>
          <w:lang w:val="uk-UA"/>
        </w:rPr>
      </w:pPr>
      <w:r>
        <w:rPr>
          <w:lang w:val="uk-UA"/>
        </w:rPr>
        <w:t xml:space="preserve"> </w:t>
      </w:r>
      <w:r>
        <w:rPr>
          <w:lang w:val="uk-UA"/>
        </w:rPr>
        <w:tab/>
        <w:t xml:space="preserve">Відповідно до ст.12 розділ 1.Податкового Кодексу України органам місцевого самоврядування надано право самостійно встановлювати розмір місцевих податків і зборів в межах встановлених граничних розмірів ставок. </w:t>
      </w:r>
    </w:p>
    <w:p w:rsidR="00011495" w:rsidRDefault="00011495" w:rsidP="00485F1C">
      <w:pPr>
        <w:rPr>
          <w:lang w:val="uk-UA"/>
        </w:rPr>
      </w:pPr>
    </w:p>
    <w:p w:rsidR="00011495" w:rsidRDefault="00011495" w:rsidP="00485F1C">
      <w:pPr>
        <w:rPr>
          <w:lang w:val="uk-UA"/>
        </w:rPr>
      </w:pPr>
      <w:r>
        <w:rPr>
          <w:lang w:val="uk-UA"/>
        </w:rPr>
        <w:t xml:space="preserve"> 5. Обгрунтування можливостей досягнення визначених цілей </w:t>
      </w:r>
    </w:p>
    <w:p w:rsidR="00011495" w:rsidRDefault="00011495" w:rsidP="00485F1C">
      <w:pPr>
        <w:rPr>
          <w:lang w:val="uk-UA"/>
        </w:rPr>
      </w:pPr>
    </w:p>
    <w:p w:rsidR="00011495" w:rsidRDefault="00011495" w:rsidP="00485F1C">
      <w:pPr>
        <w:ind w:firstLine="708"/>
        <w:rPr>
          <w:lang w:val="uk-UA"/>
        </w:rPr>
      </w:pPr>
      <w:r>
        <w:rPr>
          <w:lang w:val="uk-UA"/>
        </w:rPr>
        <w:t xml:space="preserve"> Дія регуляторного акту може позитивно вплинути на подолання кризових явищ в економіці села та впорядкування порядку справляння місцевих податків і зборів. </w:t>
      </w:r>
    </w:p>
    <w:p w:rsidR="00011495" w:rsidRDefault="00011495" w:rsidP="00485F1C">
      <w:pPr>
        <w:ind w:firstLine="708"/>
        <w:rPr>
          <w:lang w:val="uk-UA"/>
        </w:rPr>
      </w:pPr>
    </w:p>
    <w:p w:rsidR="00011495" w:rsidRDefault="00011495" w:rsidP="00485F1C">
      <w:pPr>
        <w:ind w:firstLine="708"/>
        <w:rPr>
          <w:lang w:val="uk-UA"/>
        </w:rPr>
      </w:pPr>
      <w:r>
        <w:rPr>
          <w:lang w:val="uk-UA"/>
        </w:rPr>
        <w:t xml:space="preserve">При впорядкуванні цього регуляторного акту: </w:t>
      </w:r>
    </w:p>
    <w:p w:rsidR="00011495" w:rsidRDefault="00011495" w:rsidP="00485F1C">
      <w:pPr>
        <w:rPr>
          <w:lang w:val="uk-UA"/>
        </w:rPr>
      </w:pP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збільшиться надходження до місцевого бюджету;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зменшаться видатки на соціальні потреби;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регулювання порядку справляння місцевих податків і зборів;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вирішення частини соціальних проблем села за рахунок зростання доходної частини сільського бюджету. </w:t>
      </w:r>
    </w:p>
    <w:p w:rsidR="00011495" w:rsidRDefault="00011495" w:rsidP="00485F1C">
      <w:pPr>
        <w:rPr>
          <w:rFonts w:ascii="Times New Roman" w:hAnsi="Times New Roman"/>
          <w:sz w:val="24"/>
          <w:szCs w:val="24"/>
          <w:lang w:val="uk-UA"/>
        </w:rPr>
      </w:pPr>
    </w:p>
    <w:p w:rsidR="00011495" w:rsidRDefault="00011495" w:rsidP="00485F1C">
      <w:pPr>
        <w:rPr>
          <w:lang w:val="uk-UA"/>
        </w:rPr>
      </w:pPr>
      <w:r>
        <w:rPr>
          <w:lang w:val="uk-UA"/>
        </w:rPr>
        <w:t xml:space="preserve"> 6. Обгрунтування строку дії регуляторного акту. </w:t>
      </w:r>
    </w:p>
    <w:p w:rsidR="00011495" w:rsidRDefault="00011495" w:rsidP="00485F1C">
      <w:pPr>
        <w:rPr>
          <w:lang w:val="uk-UA"/>
        </w:rPr>
      </w:pPr>
    </w:p>
    <w:p w:rsidR="00011495" w:rsidRDefault="00011495" w:rsidP="00485F1C">
      <w:pPr>
        <w:ind w:firstLine="708"/>
        <w:rPr>
          <w:lang w:val="uk-UA"/>
        </w:rPr>
      </w:pPr>
      <w:r>
        <w:rPr>
          <w:lang w:val="uk-UA"/>
        </w:rPr>
        <w:t xml:space="preserve">Строк дії регуляторного акту не обмежений, якщо іншого не буде передбачено законом. У разі потреби вноситимуться зміни до нього за підсумками його результативності. </w:t>
      </w:r>
    </w:p>
    <w:p w:rsidR="00011495" w:rsidRDefault="00011495" w:rsidP="00485F1C">
      <w:pPr>
        <w:rPr>
          <w:lang w:val="uk-UA"/>
        </w:rPr>
      </w:pPr>
    </w:p>
    <w:p w:rsidR="00011495" w:rsidRDefault="00011495" w:rsidP="00485F1C">
      <w:pPr>
        <w:rPr>
          <w:lang w:val="uk-UA"/>
        </w:rPr>
      </w:pPr>
      <w:r>
        <w:rPr>
          <w:lang w:val="uk-UA"/>
        </w:rPr>
        <w:t xml:space="preserve">7. Визначення показників. </w:t>
      </w:r>
    </w:p>
    <w:p w:rsidR="00011495" w:rsidRDefault="00011495" w:rsidP="00485F1C">
      <w:pPr>
        <w:rPr>
          <w:lang w:val="uk-UA"/>
        </w:rPr>
      </w:pP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збільшення надходжень до місцевого бюджету;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збільшення суспільних благ;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врегулювання порядку справляння податків і зборів . </w:t>
      </w:r>
    </w:p>
    <w:p w:rsidR="00011495" w:rsidRDefault="00011495" w:rsidP="00485F1C">
      <w:pPr>
        <w:rPr>
          <w:rFonts w:ascii="Times New Roman" w:hAnsi="Times New Roman"/>
          <w:sz w:val="24"/>
          <w:szCs w:val="24"/>
          <w:lang w:val="uk-UA"/>
        </w:rPr>
      </w:pPr>
    </w:p>
    <w:p w:rsidR="00011495" w:rsidRDefault="00011495" w:rsidP="00485F1C">
      <w:pPr>
        <w:rPr>
          <w:lang w:val="uk-UA"/>
        </w:rPr>
      </w:pPr>
    </w:p>
    <w:p w:rsidR="00011495" w:rsidRDefault="00011495" w:rsidP="00485F1C">
      <w:pPr>
        <w:rPr>
          <w:lang w:val="uk-UA"/>
        </w:rPr>
      </w:pPr>
      <w:r>
        <w:rPr>
          <w:lang w:val="uk-UA"/>
        </w:rPr>
        <w:t xml:space="preserve"> 8. Заходи за допомогою яких буде здійснюватись відстеження результативності акта. </w:t>
      </w:r>
    </w:p>
    <w:p w:rsidR="00011495" w:rsidRDefault="00011495" w:rsidP="00485F1C">
      <w:pPr>
        <w:rPr>
          <w:lang w:val="uk-UA"/>
        </w:rPr>
      </w:pP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суб’єкти підприємницької діяльності –платники єдиного податку;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інваліди першої і другої групи;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фізичні особи які виховують трьох і більше дітей віком до 18 років;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пенсіонери за віком;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ветерани війни та особи, на яких поширюється закон України «Про статус ветеранів війни, гарантії їх захисту; </w:t>
      </w:r>
    </w:p>
    <w:p w:rsidR="00011495" w:rsidRDefault="00011495" w:rsidP="00485F1C">
      <w:pPr>
        <w:pStyle w:val="ListParagraph"/>
        <w:numPr>
          <w:ilvl w:val="0"/>
          <w:numId w:val="14"/>
        </w:numPr>
        <w:rPr>
          <w:rFonts w:ascii="Times New Roman" w:hAnsi="Times New Roman"/>
          <w:sz w:val="24"/>
          <w:szCs w:val="24"/>
          <w:lang w:val="uk-UA"/>
        </w:rPr>
      </w:pPr>
      <w:r>
        <w:rPr>
          <w:rFonts w:ascii="Times New Roman" w:hAnsi="Times New Roman"/>
          <w:sz w:val="24"/>
          <w:szCs w:val="24"/>
          <w:lang w:val="uk-UA"/>
        </w:rPr>
        <w:t xml:space="preserve">особи які постраждали від наслідків Чорнобильської катастрофи. </w:t>
      </w:r>
    </w:p>
    <w:p w:rsidR="00011495" w:rsidRDefault="00011495" w:rsidP="00485F1C">
      <w:pPr>
        <w:rPr>
          <w:rFonts w:ascii="Times New Roman" w:hAnsi="Times New Roman"/>
          <w:sz w:val="24"/>
          <w:szCs w:val="24"/>
          <w:lang w:val="uk-UA"/>
        </w:rPr>
      </w:pPr>
      <w:r>
        <w:rPr>
          <w:lang w:val="uk-UA"/>
        </w:rPr>
        <w:t xml:space="preserve"> Базове відстеження: дані за квартал з дня набуття чинності рішення Роздолівської сільської ради. </w:t>
      </w:r>
    </w:p>
    <w:p w:rsidR="00011495" w:rsidRDefault="00011495" w:rsidP="00485F1C">
      <w:pPr>
        <w:rPr>
          <w:lang w:val="uk-UA"/>
        </w:rPr>
      </w:pPr>
    </w:p>
    <w:p w:rsidR="00011495" w:rsidRDefault="00011495" w:rsidP="00485F1C">
      <w:pPr>
        <w:pStyle w:val="a"/>
        <w:jc w:val="center"/>
        <w:rPr>
          <w:rFonts w:ascii="Calibri" w:hAnsi="Calibri"/>
          <w:sz w:val="14"/>
          <w:lang w:val="uk-UA"/>
        </w:rPr>
      </w:pPr>
      <w:r>
        <w:rPr>
          <w:rFonts w:hint="eastAsia"/>
          <w:lang w:val="uk-UA"/>
        </w:rPr>
        <w:t>Секретар</w:t>
      </w:r>
      <w:r>
        <w:rPr>
          <w:lang w:val="uk-UA"/>
        </w:rPr>
        <w:t xml:space="preserve"> </w:t>
      </w:r>
      <w:r>
        <w:rPr>
          <w:rFonts w:ascii="Calibri" w:hAnsi="Calibri"/>
          <w:lang w:val="uk-UA"/>
        </w:rPr>
        <w:t>Роздолівської</w:t>
      </w:r>
      <w:r>
        <w:rPr>
          <w:lang w:val="uk-UA"/>
        </w:rPr>
        <w:t xml:space="preserve"> </w:t>
      </w:r>
      <w:r>
        <w:rPr>
          <w:rFonts w:hint="eastAsia"/>
          <w:lang w:val="uk-UA"/>
        </w:rPr>
        <w:t>сільської</w:t>
      </w:r>
      <w:r>
        <w:rPr>
          <w:lang w:val="uk-UA"/>
        </w:rPr>
        <w:t xml:space="preserve"> </w:t>
      </w:r>
      <w:r>
        <w:rPr>
          <w:rFonts w:hint="eastAsia"/>
          <w:lang w:val="uk-UA"/>
        </w:rPr>
        <w:t>ради</w:t>
      </w:r>
      <w:r>
        <w:rPr>
          <w:lang w:val="uk-UA"/>
        </w:rPr>
        <w:t xml:space="preserve">      </w:t>
      </w:r>
      <w:r>
        <w:rPr>
          <w:rFonts w:ascii="Calibri" w:hAnsi="Calibri"/>
          <w:lang w:val="uk-UA"/>
        </w:rPr>
        <w:t xml:space="preserve">      В.М. Слободянюк</w:t>
      </w:r>
      <w:r>
        <w:rPr>
          <w:lang w:val="uk-UA"/>
        </w:rPr>
        <w:t xml:space="preserve">    </w:t>
      </w: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Default="00011495" w:rsidP="003C08BD">
      <w:pPr>
        <w:pStyle w:val="a"/>
        <w:jc w:val="center"/>
        <w:rPr>
          <w:rFonts w:ascii="Calibri" w:hAnsi="Calibri"/>
          <w:sz w:val="14"/>
          <w:lang w:val="uk-UA"/>
        </w:rPr>
      </w:pPr>
    </w:p>
    <w:p w:rsidR="00011495" w:rsidRPr="005B2613" w:rsidRDefault="00011495" w:rsidP="00432129">
      <w:pPr>
        <w:pStyle w:val="a"/>
        <w:tabs>
          <w:tab w:val="left" w:pos="2721"/>
          <w:tab w:val="left" w:pos="3635"/>
        </w:tabs>
        <w:rPr>
          <w:lang w:val="ru-RU"/>
        </w:rPr>
      </w:pPr>
      <w:r>
        <w:rPr>
          <w:rFonts w:ascii="Calibri" w:hAnsi="Calibri"/>
          <w:sz w:val="14"/>
          <w:lang w:val="uk-UA"/>
        </w:rPr>
        <w:tab/>
      </w:r>
      <w:r w:rsidRPr="00485F1C">
        <w:rPr>
          <w:rFonts w:ascii="Calibri" w:hAnsi="Calibri"/>
          <w:sz w:val="28"/>
          <w:szCs w:val="28"/>
          <w:lang w:val="uk-UA"/>
        </w:rPr>
        <w:t xml:space="preserve"> </w:t>
      </w:r>
      <w:r>
        <w:rPr>
          <w:rFonts w:ascii="Calibri" w:hAnsi="Calibri"/>
          <w:sz w:val="28"/>
          <w:szCs w:val="28"/>
          <w:lang w:val="uk-UA"/>
        </w:rPr>
        <w:t xml:space="preserve"> </w:t>
      </w:r>
      <w:r>
        <w:rPr>
          <w:rFonts w:ascii="Calibri" w:hAnsi="Calibri"/>
          <w:sz w:val="14"/>
          <w:lang w:val="uk-UA"/>
        </w:rPr>
        <w:tab/>
        <w:t xml:space="preserve">    </w:t>
      </w:r>
      <w:r w:rsidRPr="00533437">
        <w:rPr>
          <w:rFonts w:hint="eastAsia"/>
          <w:lang w:val="ru-RU"/>
        </w:rPr>
        <w:t>Р</w:t>
      </w:r>
      <w:r w:rsidRPr="00533437">
        <w:rPr>
          <w:lang w:val="ru-RU"/>
        </w:rPr>
        <w:t xml:space="preserve"> </w:t>
      </w:r>
      <w:r w:rsidRPr="00533437">
        <w:rPr>
          <w:rFonts w:hint="eastAsia"/>
          <w:lang w:val="ru-RU"/>
        </w:rPr>
        <w:t>І</w:t>
      </w:r>
      <w:r w:rsidRPr="00533437">
        <w:rPr>
          <w:lang w:val="ru-RU"/>
        </w:rPr>
        <w:t xml:space="preserve"> </w:t>
      </w:r>
      <w:r w:rsidRPr="00533437">
        <w:rPr>
          <w:rFonts w:hint="eastAsia"/>
          <w:lang w:val="ru-RU"/>
        </w:rPr>
        <w:t>Ш</w:t>
      </w:r>
      <w:r w:rsidRPr="00533437">
        <w:rPr>
          <w:lang w:val="ru-RU"/>
        </w:rPr>
        <w:t xml:space="preserve"> </w:t>
      </w:r>
      <w:r w:rsidRPr="00533437">
        <w:rPr>
          <w:rFonts w:hint="eastAsia"/>
          <w:lang w:val="ru-RU"/>
        </w:rPr>
        <w:t>Е</w:t>
      </w:r>
      <w:r w:rsidRPr="00533437">
        <w:rPr>
          <w:lang w:val="ru-RU"/>
        </w:rPr>
        <w:t xml:space="preserve"> </w:t>
      </w:r>
      <w:r w:rsidRPr="00533437">
        <w:rPr>
          <w:rFonts w:hint="eastAsia"/>
          <w:lang w:val="ru-RU"/>
        </w:rPr>
        <w:t>Н</w:t>
      </w:r>
      <w:r w:rsidRPr="00533437">
        <w:rPr>
          <w:lang w:val="ru-RU"/>
        </w:rPr>
        <w:t xml:space="preserve"> </w:t>
      </w:r>
      <w:r w:rsidRPr="00533437">
        <w:rPr>
          <w:rFonts w:hint="eastAsia"/>
          <w:lang w:val="ru-RU"/>
        </w:rPr>
        <w:t>Н</w:t>
      </w:r>
      <w:r w:rsidRPr="00533437">
        <w:rPr>
          <w:lang w:val="ru-RU"/>
        </w:rPr>
        <w:t xml:space="preserve"> </w:t>
      </w:r>
      <w:r w:rsidRPr="00533437">
        <w:rPr>
          <w:rFonts w:hint="eastAsia"/>
          <w:lang w:val="ru-RU"/>
        </w:rPr>
        <w:t>Я</w:t>
      </w:r>
      <w:r w:rsidRPr="00533437">
        <w:rPr>
          <w:lang w:val="ru-RU"/>
        </w:rPr>
        <w:t xml:space="preserve">   </w:t>
      </w:r>
      <w:r>
        <w:rPr>
          <w:lang w:val="ru-RU"/>
        </w:rPr>
        <w:t xml:space="preserve"> </w:t>
      </w:r>
    </w:p>
    <w:p w:rsidR="00011495" w:rsidRPr="004420BE" w:rsidRDefault="00011495" w:rsidP="009E5306">
      <w:pPr>
        <w:rPr>
          <w:lang w:val="uk-UA"/>
        </w:rPr>
      </w:pPr>
    </w:p>
    <w:p w:rsidR="00011495" w:rsidRPr="004420BE" w:rsidRDefault="00011495" w:rsidP="009E5306"/>
    <w:p w:rsidR="00011495" w:rsidRDefault="00011495" w:rsidP="009E5306">
      <w:pPr>
        <w:ind w:left="705"/>
        <w:outlineLvl w:val="0"/>
        <w:rPr>
          <w:sz w:val="28"/>
          <w:szCs w:val="28"/>
          <w:lang w:val="uk-UA"/>
        </w:rPr>
      </w:pPr>
      <w:r>
        <w:rPr>
          <w:sz w:val="28"/>
          <w:szCs w:val="28"/>
          <w:lang w:val="uk-UA"/>
        </w:rPr>
        <w:t xml:space="preserve">«     »           </w:t>
      </w:r>
      <w:r w:rsidRPr="004420BE">
        <w:rPr>
          <w:sz w:val="28"/>
          <w:szCs w:val="28"/>
          <w:lang w:val="uk-UA"/>
        </w:rPr>
        <w:t xml:space="preserve"> </w:t>
      </w:r>
      <w:r w:rsidRPr="004420BE">
        <w:rPr>
          <w:sz w:val="28"/>
          <w:szCs w:val="28"/>
        </w:rPr>
        <w:t xml:space="preserve">року </w:t>
      </w:r>
      <w:r w:rsidRPr="004420BE">
        <w:rPr>
          <w:sz w:val="28"/>
          <w:szCs w:val="28"/>
          <w:lang w:val="uk-UA"/>
        </w:rPr>
        <w:t xml:space="preserve">                       </w:t>
      </w:r>
      <w:r w:rsidRPr="004420BE">
        <w:rPr>
          <w:sz w:val="28"/>
          <w:szCs w:val="28"/>
        </w:rPr>
        <w:t xml:space="preserve">                  </w:t>
      </w:r>
      <w:r>
        <w:rPr>
          <w:sz w:val="28"/>
          <w:szCs w:val="28"/>
          <w:lang w:val="uk-UA"/>
        </w:rPr>
        <w:t xml:space="preserve"> </w:t>
      </w:r>
    </w:p>
    <w:p w:rsidR="00011495" w:rsidRDefault="00011495" w:rsidP="009E5306">
      <w:pPr>
        <w:rPr>
          <w:lang w:val="uk-UA"/>
        </w:rPr>
      </w:pPr>
      <w:r w:rsidRPr="00105D66">
        <w:rPr>
          <w:lang w:val="uk-UA"/>
        </w:rPr>
        <w:t>Про план діяльності сільської ради з</w:t>
      </w:r>
      <w:r>
        <w:rPr>
          <w:lang w:val="uk-UA"/>
        </w:rPr>
        <w:t xml:space="preserve"> </w:t>
      </w:r>
    </w:p>
    <w:p w:rsidR="00011495" w:rsidRDefault="00011495" w:rsidP="009E5306">
      <w:pPr>
        <w:rPr>
          <w:lang w:val="uk-UA"/>
        </w:rPr>
      </w:pPr>
      <w:r>
        <w:rPr>
          <w:lang w:val="uk-UA"/>
        </w:rPr>
        <w:t xml:space="preserve">  п</w:t>
      </w:r>
      <w:r w:rsidRPr="00105D66">
        <w:rPr>
          <w:lang w:val="uk-UA"/>
        </w:rPr>
        <w:t>ідготовки проектів регуляторних</w:t>
      </w:r>
    </w:p>
    <w:p w:rsidR="00011495" w:rsidRDefault="00011495" w:rsidP="009E5306">
      <w:pPr>
        <w:rPr>
          <w:lang w:val="uk-UA"/>
        </w:rPr>
      </w:pPr>
      <w:r>
        <w:rPr>
          <w:lang w:val="uk-UA"/>
        </w:rPr>
        <w:t>а</w:t>
      </w:r>
      <w:r w:rsidRPr="00105D66">
        <w:rPr>
          <w:lang w:val="uk-UA"/>
        </w:rPr>
        <w:t>ктів на 201</w:t>
      </w:r>
      <w:r>
        <w:rPr>
          <w:lang w:val="uk-UA"/>
        </w:rPr>
        <w:t>3</w:t>
      </w:r>
      <w:r w:rsidRPr="00105D66">
        <w:rPr>
          <w:lang w:val="uk-UA"/>
        </w:rPr>
        <w:t xml:space="preserve"> рік.</w:t>
      </w:r>
      <w:r>
        <w:rPr>
          <w:lang w:val="uk-UA"/>
        </w:rPr>
        <w:t xml:space="preserve">  </w:t>
      </w:r>
    </w:p>
    <w:p w:rsidR="00011495" w:rsidRDefault="00011495" w:rsidP="009E5306">
      <w:pPr>
        <w:ind w:firstLine="708"/>
        <w:rPr>
          <w:lang w:val="uk-UA"/>
        </w:rPr>
      </w:pPr>
      <w:r>
        <w:rPr>
          <w:lang w:val="uk-UA"/>
        </w:rPr>
        <w:t>К</w:t>
      </w:r>
      <w:r w:rsidRPr="0039129B">
        <w:rPr>
          <w:lang w:val="uk-UA"/>
        </w:rPr>
        <w:t>еруючись ст.ст. 7, 13 Закону України „Про засади державної регуляторної політики у сфері господарської діяльності ”</w:t>
      </w:r>
      <w:r>
        <w:rPr>
          <w:lang w:val="uk-UA"/>
        </w:rPr>
        <w:t xml:space="preserve"> </w:t>
      </w:r>
      <w:r w:rsidRPr="008A1949">
        <w:rPr>
          <w:lang w:val="uk-UA"/>
        </w:rPr>
        <w:t>№1160-ІУ від 11.09.2003 р.</w:t>
      </w:r>
      <w:r w:rsidRPr="0039129B">
        <w:rPr>
          <w:lang w:val="uk-UA"/>
        </w:rPr>
        <w:t>, ст.ст. 26, 59 Закону України „Про місце</w:t>
      </w:r>
      <w:r>
        <w:rPr>
          <w:lang w:val="uk-UA"/>
        </w:rPr>
        <w:t>ве самоврядування в Україні”,</w:t>
      </w:r>
      <w:r w:rsidRPr="0039129B">
        <w:rPr>
          <w:lang w:val="uk-UA"/>
        </w:rPr>
        <w:t xml:space="preserve"> По</w:t>
      </w:r>
      <w:r>
        <w:rPr>
          <w:lang w:val="uk-UA"/>
        </w:rPr>
        <w:t>ложенням про порядок підготовки,обговорення</w:t>
      </w:r>
      <w:r w:rsidRPr="0039129B">
        <w:rPr>
          <w:lang w:val="uk-UA"/>
        </w:rPr>
        <w:t xml:space="preserve">, прийняття та відстеження результативності  регуляторних актів </w:t>
      </w:r>
      <w:r>
        <w:rPr>
          <w:lang w:val="uk-UA"/>
        </w:rPr>
        <w:t xml:space="preserve">Роздолівської </w:t>
      </w:r>
      <w:r w:rsidRPr="0039129B">
        <w:rPr>
          <w:lang w:val="uk-UA"/>
        </w:rPr>
        <w:t>сільської ради  з пи</w:t>
      </w:r>
      <w:r>
        <w:rPr>
          <w:lang w:val="uk-UA"/>
        </w:rPr>
        <w:t>тань господарської діяльності та з</w:t>
      </w:r>
      <w:r w:rsidRPr="0039129B">
        <w:rPr>
          <w:lang w:val="uk-UA"/>
        </w:rPr>
        <w:t xml:space="preserve">аслухавши інфоромацію сільського </w:t>
      </w:r>
      <w:r>
        <w:rPr>
          <w:lang w:val="uk-UA"/>
        </w:rPr>
        <w:t>голови  про  план</w:t>
      </w:r>
      <w:r w:rsidRPr="0039129B">
        <w:rPr>
          <w:lang w:val="uk-UA"/>
        </w:rPr>
        <w:t xml:space="preserve"> діяльності сільської ради з підго</w:t>
      </w:r>
      <w:r>
        <w:rPr>
          <w:lang w:val="uk-UA"/>
        </w:rPr>
        <w:t>товки регуляторних актів на 2013 рік,</w:t>
      </w:r>
      <w:r w:rsidRPr="0039129B">
        <w:rPr>
          <w:lang w:val="uk-UA"/>
        </w:rPr>
        <w:t xml:space="preserve"> сільськ</w:t>
      </w:r>
      <w:r>
        <w:rPr>
          <w:lang w:val="uk-UA"/>
        </w:rPr>
        <w:t>а рада</w:t>
      </w:r>
    </w:p>
    <w:p w:rsidR="00011495" w:rsidRDefault="00011495" w:rsidP="009E5306">
      <w:pPr>
        <w:rPr>
          <w:lang w:val="uk-UA"/>
        </w:rPr>
      </w:pPr>
      <w:r>
        <w:rPr>
          <w:sz w:val="40"/>
          <w:szCs w:val="40"/>
          <w:lang w:val="uk-UA"/>
        </w:rPr>
        <w:t>В и р і ш и л а:</w:t>
      </w:r>
      <w:r w:rsidRPr="00056BC9">
        <w:rPr>
          <w:lang w:val="uk-UA"/>
        </w:rPr>
        <w:t xml:space="preserve"> </w:t>
      </w:r>
    </w:p>
    <w:p w:rsidR="00011495" w:rsidRPr="0039129B" w:rsidRDefault="00011495" w:rsidP="009E5306">
      <w:pPr>
        <w:pStyle w:val="ListParagraph"/>
        <w:numPr>
          <w:ilvl w:val="0"/>
          <w:numId w:val="5"/>
        </w:numPr>
        <w:rPr>
          <w:rFonts w:ascii="Times New Roman" w:hAnsi="Times New Roman"/>
          <w:sz w:val="24"/>
          <w:szCs w:val="24"/>
          <w:lang w:val="uk-UA"/>
        </w:rPr>
      </w:pPr>
      <w:r w:rsidRPr="0039129B">
        <w:rPr>
          <w:rFonts w:ascii="Times New Roman" w:hAnsi="Times New Roman"/>
          <w:sz w:val="24"/>
          <w:szCs w:val="24"/>
          <w:lang w:val="uk-UA"/>
        </w:rPr>
        <w:t xml:space="preserve">Затвердити план діяльності </w:t>
      </w:r>
      <w:r>
        <w:rPr>
          <w:rFonts w:ascii="Times New Roman" w:hAnsi="Times New Roman"/>
          <w:sz w:val="24"/>
          <w:szCs w:val="24"/>
          <w:lang w:val="uk-UA"/>
        </w:rPr>
        <w:t>Роздолівської</w:t>
      </w:r>
      <w:r w:rsidRPr="0039129B">
        <w:rPr>
          <w:rFonts w:ascii="Times New Roman" w:hAnsi="Times New Roman"/>
          <w:sz w:val="24"/>
          <w:szCs w:val="24"/>
          <w:lang w:val="uk-UA"/>
        </w:rPr>
        <w:t xml:space="preserve"> сільської ради з підготовки та прийняття   </w:t>
      </w:r>
      <w:r>
        <w:rPr>
          <w:rFonts w:ascii="Times New Roman" w:hAnsi="Times New Roman"/>
          <w:sz w:val="24"/>
          <w:szCs w:val="24"/>
          <w:lang w:val="uk-UA"/>
        </w:rPr>
        <w:t>р</w:t>
      </w:r>
      <w:r w:rsidRPr="0039129B">
        <w:rPr>
          <w:rFonts w:ascii="Times New Roman" w:hAnsi="Times New Roman"/>
          <w:sz w:val="24"/>
          <w:szCs w:val="24"/>
          <w:lang w:val="uk-UA"/>
        </w:rPr>
        <w:t>е</w:t>
      </w:r>
      <w:r>
        <w:rPr>
          <w:rFonts w:ascii="Times New Roman" w:hAnsi="Times New Roman"/>
          <w:sz w:val="24"/>
          <w:szCs w:val="24"/>
          <w:lang w:val="uk-UA"/>
        </w:rPr>
        <w:t>гуляторних актів на 2013</w:t>
      </w:r>
      <w:r w:rsidRPr="0039129B">
        <w:rPr>
          <w:rFonts w:ascii="Times New Roman" w:hAnsi="Times New Roman"/>
          <w:sz w:val="24"/>
          <w:szCs w:val="24"/>
          <w:lang w:val="uk-UA"/>
        </w:rPr>
        <w:t xml:space="preserve"> рік, згідно додатку.</w:t>
      </w:r>
    </w:p>
    <w:p w:rsidR="00011495" w:rsidRDefault="00011495" w:rsidP="009E5306">
      <w:pPr>
        <w:rPr>
          <w:lang w:val="uk-UA"/>
        </w:rPr>
      </w:pPr>
      <w:r>
        <w:rPr>
          <w:lang w:val="uk-UA"/>
        </w:rPr>
        <w:t xml:space="preserve">       </w:t>
      </w:r>
      <w:r w:rsidRPr="0039129B">
        <w:rPr>
          <w:lang w:val="uk-UA"/>
        </w:rPr>
        <w:t>2.</w:t>
      </w:r>
      <w:r>
        <w:rPr>
          <w:lang w:val="uk-UA"/>
        </w:rPr>
        <w:t xml:space="preserve"> </w:t>
      </w:r>
      <w:r w:rsidRPr="0039129B">
        <w:rPr>
          <w:lang w:val="uk-UA"/>
        </w:rPr>
        <w:t>Оприлюднити у десятиденний строк дане рішення   на</w:t>
      </w:r>
      <w:r>
        <w:rPr>
          <w:lang w:val="uk-UA"/>
        </w:rPr>
        <w:t xml:space="preserve"> </w:t>
      </w:r>
      <w:r w:rsidRPr="0039129B">
        <w:rPr>
          <w:lang w:val="uk-UA"/>
        </w:rPr>
        <w:t>сайті</w:t>
      </w:r>
      <w:r>
        <w:rPr>
          <w:lang w:val="uk-UA"/>
        </w:rPr>
        <w:t xml:space="preserve">  Мурованокуриловецької   РДА                                                                                                                                                       </w:t>
      </w:r>
    </w:p>
    <w:p w:rsidR="00011495" w:rsidRDefault="00011495" w:rsidP="009E5306">
      <w:pPr>
        <w:spacing w:after="0" w:line="240" w:lineRule="auto"/>
        <w:ind w:left="708"/>
        <w:rPr>
          <w:lang w:val="uk-UA"/>
        </w:rPr>
      </w:pPr>
      <w:r>
        <w:rPr>
          <w:lang w:val="uk-UA"/>
        </w:rPr>
        <w:t>3.</w:t>
      </w:r>
      <w:r w:rsidRPr="0039129B">
        <w:rPr>
          <w:lang w:val="uk-UA"/>
        </w:rPr>
        <w:t xml:space="preserve">Контроль за виконанням  цього рішення </w:t>
      </w:r>
      <w:r>
        <w:rPr>
          <w:lang w:val="uk-UA"/>
        </w:rPr>
        <w:t>покласти на комісію</w:t>
      </w:r>
      <w:r w:rsidRPr="00767C37">
        <w:rPr>
          <w:lang w:val="uk-UA"/>
        </w:rPr>
        <w:t xml:space="preserve"> сільської ра</w:t>
      </w:r>
      <w:r>
        <w:rPr>
          <w:lang w:val="uk-UA"/>
        </w:rPr>
        <w:t xml:space="preserve">ди з </w:t>
      </w:r>
      <w:r w:rsidRPr="00767C37">
        <w:rPr>
          <w:lang w:val="uk-UA"/>
        </w:rPr>
        <w:t xml:space="preserve">планування </w:t>
      </w:r>
      <w:r>
        <w:rPr>
          <w:lang w:val="uk-UA"/>
        </w:rPr>
        <w:t xml:space="preserve"> бюджету і фінансів. (Ярмак К.Ф. )</w:t>
      </w:r>
    </w:p>
    <w:p w:rsidR="00011495" w:rsidRPr="0039129B" w:rsidRDefault="00011495" w:rsidP="009E5306">
      <w:pPr>
        <w:rPr>
          <w:lang w:val="uk-UA"/>
        </w:rPr>
      </w:pPr>
      <w:r>
        <w:rPr>
          <w:lang w:val="uk-UA"/>
        </w:rPr>
        <w:t xml:space="preserve"> </w:t>
      </w:r>
    </w:p>
    <w:p w:rsidR="00011495" w:rsidRDefault="00011495" w:rsidP="009E5306">
      <w:pPr>
        <w:rPr>
          <w:lang w:val="uk-UA"/>
        </w:rPr>
      </w:pPr>
      <w:r>
        <w:rPr>
          <w:lang w:val="uk-UA"/>
        </w:rPr>
        <w:t xml:space="preserve">                   </w:t>
      </w:r>
      <w:r w:rsidRPr="00D2600E">
        <w:rPr>
          <w:lang w:val="uk-UA"/>
        </w:rPr>
        <w:t xml:space="preserve">Сільський голова   </w:t>
      </w:r>
      <w:r>
        <w:rPr>
          <w:lang w:val="uk-UA"/>
        </w:rPr>
        <w:t xml:space="preserve">              </w:t>
      </w:r>
      <w:r w:rsidRPr="00D2600E">
        <w:rPr>
          <w:lang w:val="uk-UA"/>
        </w:rPr>
        <w:t xml:space="preserve">    </w:t>
      </w:r>
      <w:r>
        <w:rPr>
          <w:lang w:val="uk-UA"/>
        </w:rPr>
        <w:t xml:space="preserve">            </w:t>
      </w:r>
      <w:r w:rsidRPr="00D2600E">
        <w:rPr>
          <w:lang w:val="uk-UA"/>
        </w:rPr>
        <w:t xml:space="preserve">       </w:t>
      </w:r>
      <w:r>
        <w:rPr>
          <w:lang w:val="uk-UA"/>
        </w:rPr>
        <w:t>Б.Г. Волкотруб</w:t>
      </w:r>
      <w:r w:rsidRPr="00D2600E">
        <w:rPr>
          <w:lang w:val="uk-UA"/>
        </w:rPr>
        <w:t xml:space="preserve"> </w:t>
      </w: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jc w:val="center"/>
        <w:rPr>
          <w:sz w:val="36"/>
          <w:szCs w:val="36"/>
          <w:lang w:val="uk-UA"/>
        </w:rPr>
      </w:pPr>
      <w:r>
        <w:rPr>
          <w:sz w:val="36"/>
          <w:szCs w:val="36"/>
          <w:lang w:val="uk-UA"/>
        </w:rPr>
        <w:t>П</w:t>
      </w:r>
      <w:r w:rsidRPr="00F135E3">
        <w:rPr>
          <w:sz w:val="36"/>
          <w:szCs w:val="36"/>
          <w:lang w:val="uk-UA"/>
        </w:rPr>
        <w:t xml:space="preserve">лан </w:t>
      </w:r>
    </w:p>
    <w:p w:rsidR="00011495" w:rsidRDefault="00011495" w:rsidP="009E5306">
      <w:pPr>
        <w:jc w:val="center"/>
        <w:rPr>
          <w:sz w:val="36"/>
          <w:szCs w:val="36"/>
          <w:lang w:val="uk-UA"/>
        </w:rPr>
      </w:pPr>
      <w:r w:rsidRPr="00F135E3">
        <w:rPr>
          <w:sz w:val="36"/>
          <w:szCs w:val="36"/>
          <w:lang w:val="uk-UA"/>
        </w:rPr>
        <w:t>діяльності сільської ради з   підготовки про</w:t>
      </w:r>
      <w:r>
        <w:rPr>
          <w:sz w:val="36"/>
          <w:szCs w:val="36"/>
          <w:lang w:val="uk-UA"/>
        </w:rPr>
        <w:t>ектів регуляторних актів на 2013</w:t>
      </w:r>
      <w:r w:rsidRPr="00F135E3">
        <w:rPr>
          <w:sz w:val="36"/>
          <w:szCs w:val="36"/>
          <w:lang w:val="uk-UA"/>
        </w:rPr>
        <w:t xml:space="preserve"> рік.</w:t>
      </w:r>
    </w:p>
    <w:p w:rsidR="00011495" w:rsidRPr="00F135E3" w:rsidRDefault="00011495" w:rsidP="009E5306">
      <w:pPr>
        <w:jc w:val="center"/>
        <w:rPr>
          <w:sz w:val="36"/>
          <w:szCs w:val="3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9"/>
        <w:gridCol w:w="2880"/>
        <w:gridCol w:w="1901"/>
        <w:gridCol w:w="1893"/>
        <w:gridCol w:w="2108"/>
      </w:tblGrid>
      <w:tr w:rsidR="00011495" w:rsidRPr="00C83333" w:rsidTr="00485F1C">
        <w:tc>
          <w:tcPr>
            <w:tcW w:w="789" w:type="dxa"/>
          </w:tcPr>
          <w:p w:rsidR="00011495" w:rsidRPr="00C83333" w:rsidRDefault="00011495" w:rsidP="00485F1C">
            <w:pPr>
              <w:rPr>
                <w:lang w:val="uk-UA"/>
              </w:rPr>
            </w:pPr>
            <w:r w:rsidRPr="00C83333">
              <w:rPr>
                <w:lang w:val="uk-UA"/>
              </w:rPr>
              <w:t>№ п/п</w:t>
            </w:r>
          </w:p>
        </w:tc>
        <w:tc>
          <w:tcPr>
            <w:tcW w:w="2880" w:type="dxa"/>
          </w:tcPr>
          <w:p w:rsidR="00011495" w:rsidRPr="00C83333" w:rsidRDefault="00011495" w:rsidP="00485F1C">
            <w:pPr>
              <w:rPr>
                <w:lang w:val="uk-UA"/>
              </w:rPr>
            </w:pPr>
            <w:r w:rsidRPr="00C83333">
              <w:rPr>
                <w:lang w:val="uk-UA"/>
              </w:rPr>
              <w:t>Назва проекту регуляторного акту</w:t>
            </w:r>
          </w:p>
        </w:tc>
        <w:tc>
          <w:tcPr>
            <w:tcW w:w="1901" w:type="dxa"/>
          </w:tcPr>
          <w:p w:rsidR="00011495" w:rsidRPr="00C83333" w:rsidRDefault="00011495" w:rsidP="00485F1C">
            <w:pPr>
              <w:rPr>
                <w:lang w:val="uk-UA"/>
              </w:rPr>
            </w:pPr>
            <w:r w:rsidRPr="00C83333">
              <w:rPr>
                <w:lang w:val="uk-UA"/>
              </w:rPr>
              <w:t>Ціль прийняття регуляторного акту</w:t>
            </w:r>
          </w:p>
        </w:tc>
        <w:tc>
          <w:tcPr>
            <w:tcW w:w="1893" w:type="dxa"/>
          </w:tcPr>
          <w:p w:rsidR="00011495" w:rsidRPr="00C83333" w:rsidRDefault="00011495" w:rsidP="00485F1C">
            <w:pPr>
              <w:rPr>
                <w:lang w:val="uk-UA"/>
              </w:rPr>
            </w:pPr>
            <w:r w:rsidRPr="00C83333">
              <w:rPr>
                <w:lang w:val="uk-UA"/>
              </w:rPr>
              <w:t>Термін розробки регуляторного акту</w:t>
            </w:r>
          </w:p>
        </w:tc>
        <w:tc>
          <w:tcPr>
            <w:tcW w:w="2108" w:type="dxa"/>
          </w:tcPr>
          <w:p w:rsidR="00011495" w:rsidRPr="00C83333" w:rsidRDefault="00011495" w:rsidP="00485F1C">
            <w:pPr>
              <w:rPr>
                <w:lang w:val="uk-UA"/>
              </w:rPr>
            </w:pPr>
            <w:r w:rsidRPr="00C83333">
              <w:rPr>
                <w:lang w:val="uk-UA"/>
              </w:rPr>
              <w:t>Найменування підрозділу відповідального за розробку проекту</w:t>
            </w:r>
          </w:p>
        </w:tc>
      </w:tr>
      <w:tr w:rsidR="00011495" w:rsidRPr="00021D10" w:rsidTr="00485F1C">
        <w:tc>
          <w:tcPr>
            <w:tcW w:w="789" w:type="dxa"/>
          </w:tcPr>
          <w:p w:rsidR="00011495" w:rsidRPr="00C83333" w:rsidRDefault="00011495" w:rsidP="00485F1C">
            <w:pPr>
              <w:rPr>
                <w:lang w:val="uk-UA"/>
              </w:rPr>
            </w:pPr>
            <w:r w:rsidRPr="00C83333">
              <w:rPr>
                <w:lang w:val="uk-UA"/>
              </w:rPr>
              <w:t>1.</w:t>
            </w:r>
          </w:p>
        </w:tc>
        <w:tc>
          <w:tcPr>
            <w:tcW w:w="2880" w:type="dxa"/>
          </w:tcPr>
          <w:p w:rsidR="00011495" w:rsidRPr="00C83333" w:rsidRDefault="00011495" w:rsidP="00485F1C">
            <w:pPr>
              <w:rPr>
                <w:lang w:val="uk-UA"/>
              </w:rPr>
            </w:pPr>
            <w:r w:rsidRPr="00C83333">
              <w:rPr>
                <w:lang w:val="uk-UA"/>
              </w:rPr>
              <w:t>Про встановлення місцевих податків і зборів на 201</w:t>
            </w:r>
            <w:r>
              <w:rPr>
                <w:lang w:val="uk-UA"/>
              </w:rPr>
              <w:t>4</w:t>
            </w:r>
            <w:r w:rsidRPr="00C83333">
              <w:rPr>
                <w:lang w:val="uk-UA"/>
              </w:rPr>
              <w:t xml:space="preserve"> рік.</w:t>
            </w:r>
          </w:p>
        </w:tc>
        <w:tc>
          <w:tcPr>
            <w:tcW w:w="1901" w:type="dxa"/>
          </w:tcPr>
          <w:p w:rsidR="00011495" w:rsidRPr="00C83333" w:rsidRDefault="00011495" w:rsidP="00485F1C">
            <w:pPr>
              <w:rPr>
                <w:lang w:val="uk-UA"/>
              </w:rPr>
            </w:pPr>
            <w:r w:rsidRPr="00C83333">
              <w:rPr>
                <w:lang w:val="uk-UA"/>
              </w:rPr>
              <w:t>Поповнення дохідної частини бюджету Роздолівської сільської ради</w:t>
            </w:r>
          </w:p>
        </w:tc>
        <w:tc>
          <w:tcPr>
            <w:tcW w:w="1893" w:type="dxa"/>
          </w:tcPr>
          <w:p w:rsidR="00011495" w:rsidRPr="00C83333" w:rsidRDefault="00011495" w:rsidP="00485F1C">
            <w:pPr>
              <w:rPr>
                <w:lang w:val="uk-UA"/>
              </w:rPr>
            </w:pPr>
            <w:r w:rsidRPr="00C83333">
              <w:rPr>
                <w:lang w:val="uk-UA"/>
              </w:rPr>
              <w:t>ІІ квартал</w:t>
            </w:r>
          </w:p>
        </w:tc>
        <w:tc>
          <w:tcPr>
            <w:tcW w:w="2108" w:type="dxa"/>
          </w:tcPr>
          <w:p w:rsidR="00011495" w:rsidRPr="00C83333" w:rsidRDefault="00011495" w:rsidP="00485F1C">
            <w:pPr>
              <w:rPr>
                <w:lang w:val="uk-UA"/>
              </w:rPr>
            </w:pPr>
            <w:r w:rsidRPr="00C83333">
              <w:rPr>
                <w:lang w:val="uk-UA"/>
              </w:rPr>
              <w:t xml:space="preserve">Комісія сільської ради з планування  бюджету і фінансів.       </w:t>
            </w:r>
          </w:p>
          <w:p w:rsidR="00011495" w:rsidRPr="00C83333" w:rsidRDefault="00011495" w:rsidP="00485F1C">
            <w:pPr>
              <w:rPr>
                <w:lang w:val="uk-UA"/>
              </w:rPr>
            </w:pPr>
          </w:p>
        </w:tc>
      </w:tr>
      <w:tr w:rsidR="00011495" w:rsidRPr="00C83333" w:rsidTr="00485F1C">
        <w:tc>
          <w:tcPr>
            <w:tcW w:w="789" w:type="dxa"/>
          </w:tcPr>
          <w:p w:rsidR="00011495" w:rsidRPr="00C83333" w:rsidRDefault="00011495" w:rsidP="00485F1C">
            <w:pPr>
              <w:rPr>
                <w:lang w:val="uk-UA"/>
              </w:rPr>
            </w:pPr>
            <w:r w:rsidRPr="00C83333">
              <w:rPr>
                <w:lang w:val="uk-UA"/>
              </w:rPr>
              <w:t>2.</w:t>
            </w:r>
          </w:p>
        </w:tc>
        <w:tc>
          <w:tcPr>
            <w:tcW w:w="2880" w:type="dxa"/>
          </w:tcPr>
          <w:p w:rsidR="00011495" w:rsidRPr="00C83333" w:rsidRDefault="00011495" w:rsidP="00485F1C">
            <w:pPr>
              <w:rPr>
                <w:lang w:val="uk-UA"/>
              </w:rPr>
            </w:pPr>
            <w:r w:rsidRPr="00C83333">
              <w:rPr>
                <w:lang w:val="uk-UA"/>
              </w:rPr>
              <w:t>Про встановлення ставки єдиного податку на 201</w:t>
            </w:r>
            <w:r>
              <w:rPr>
                <w:lang w:val="uk-UA"/>
              </w:rPr>
              <w:t>4</w:t>
            </w:r>
            <w:r w:rsidRPr="00C83333">
              <w:rPr>
                <w:lang w:val="uk-UA"/>
              </w:rPr>
              <w:t xml:space="preserve"> рік</w:t>
            </w:r>
          </w:p>
        </w:tc>
        <w:tc>
          <w:tcPr>
            <w:tcW w:w="1901" w:type="dxa"/>
          </w:tcPr>
          <w:p w:rsidR="00011495" w:rsidRPr="00C83333" w:rsidRDefault="00011495" w:rsidP="00485F1C">
            <w:pPr>
              <w:rPr>
                <w:lang w:val="uk-UA"/>
              </w:rPr>
            </w:pPr>
            <w:r w:rsidRPr="00C83333">
              <w:rPr>
                <w:lang w:val="uk-UA"/>
              </w:rPr>
              <w:t xml:space="preserve"> Необхідність встановлення ставки єдиного податку та забезпечення грошових надходжень до бюджету Роздолівської сільської ради</w:t>
            </w:r>
          </w:p>
        </w:tc>
        <w:tc>
          <w:tcPr>
            <w:tcW w:w="1893" w:type="dxa"/>
          </w:tcPr>
          <w:p w:rsidR="00011495" w:rsidRPr="00C83333" w:rsidRDefault="00011495" w:rsidP="00485F1C">
            <w:pPr>
              <w:rPr>
                <w:lang w:val="uk-UA"/>
              </w:rPr>
            </w:pPr>
            <w:r w:rsidRPr="00C83333">
              <w:rPr>
                <w:lang w:val="uk-UA"/>
              </w:rPr>
              <w:t xml:space="preserve">      </w:t>
            </w:r>
            <w:r>
              <w:rPr>
                <w:lang w:val="uk-UA"/>
              </w:rPr>
              <w:t>11</w:t>
            </w:r>
            <w:r w:rsidRPr="00C83333">
              <w:rPr>
                <w:lang w:val="en-US"/>
              </w:rPr>
              <w:t xml:space="preserve"> </w:t>
            </w:r>
            <w:r w:rsidRPr="00C83333">
              <w:rPr>
                <w:lang w:val="uk-UA"/>
              </w:rPr>
              <w:t>квартал</w:t>
            </w:r>
          </w:p>
        </w:tc>
        <w:tc>
          <w:tcPr>
            <w:tcW w:w="2108" w:type="dxa"/>
          </w:tcPr>
          <w:p w:rsidR="00011495" w:rsidRPr="00C83333" w:rsidRDefault="00011495" w:rsidP="00485F1C">
            <w:pPr>
              <w:rPr>
                <w:lang w:val="uk-UA"/>
              </w:rPr>
            </w:pPr>
            <w:r w:rsidRPr="00C83333">
              <w:rPr>
                <w:lang w:val="uk-UA"/>
              </w:rPr>
              <w:t>Контроль за виконанням  цього рішення покласти на комісію сільської ради з планування  бюджету і фінансів.</w:t>
            </w:r>
          </w:p>
        </w:tc>
      </w:tr>
      <w:tr w:rsidR="00011495" w:rsidRPr="00C83333" w:rsidTr="00485F1C">
        <w:tc>
          <w:tcPr>
            <w:tcW w:w="789" w:type="dxa"/>
          </w:tcPr>
          <w:p w:rsidR="00011495" w:rsidRPr="00C83333" w:rsidRDefault="00011495" w:rsidP="00485F1C">
            <w:pPr>
              <w:rPr>
                <w:lang w:val="uk-UA"/>
              </w:rPr>
            </w:pPr>
          </w:p>
        </w:tc>
        <w:tc>
          <w:tcPr>
            <w:tcW w:w="2880" w:type="dxa"/>
          </w:tcPr>
          <w:p w:rsidR="00011495" w:rsidRPr="00C83333" w:rsidRDefault="00011495" w:rsidP="00485F1C">
            <w:pPr>
              <w:rPr>
                <w:lang w:val="uk-UA"/>
              </w:rPr>
            </w:pPr>
          </w:p>
        </w:tc>
        <w:tc>
          <w:tcPr>
            <w:tcW w:w="1901" w:type="dxa"/>
          </w:tcPr>
          <w:p w:rsidR="00011495" w:rsidRPr="00C83333" w:rsidRDefault="00011495" w:rsidP="00485F1C">
            <w:pPr>
              <w:rPr>
                <w:lang w:val="uk-UA"/>
              </w:rPr>
            </w:pPr>
          </w:p>
        </w:tc>
        <w:tc>
          <w:tcPr>
            <w:tcW w:w="1893" w:type="dxa"/>
          </w:tcPr>
          <w:p w:rsidR="00011495" w:rsidRPr="00C83333" w:rsidRDefault="00011495" w:rsidP="00485F1C">
            <w:pPr>
              <w:rPr>
                <w:lang w:val="uk-UA"/>
              </w:rPr>
            </w:pPr>
          </w:p>
        </w:tc>
        <w:tc>
          <w:tcPr>
            <w:tcW w:w="2108" w:type="dxa"/>
          </w:tcPr>
          <w:p w:rsidR="00011495" w:rsidRPr="00C83333" w:rsidRDefault="00011495" w:rsidP="00485F1C">
            <w:pPr>
              <w:rPr>
                <w:lang w:val="uk-UA"/>
              </w:rPr>
            </w:pPr>
          </w:p>
        </w:tc>
      </w:tr>
    </w:tbl>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Pr="005B2613" w:rsidRDefault="00011495" w:rsidP="009E5306">
      <w:pPr>
        <w:pStyle w:val="Heading1"/>
        <w:rPr>
          <w:lang w:val="ru-RU"/>
        </w:rPr>
      </w:pPr>
      <w:r>
        <w:rPr>
          <w:lang w:val="ru-RU"/>
        </w:rPr>
        <w:t xml:space="preserve">  </w:t>
      </w:r>
      <w:r w:rsidRPr="004420BE">
        <w:rPr>
          <w:lang w:val="ru-RU"/>
        </w:rPr>
        <w:t xml:space="preserve">  </w:t>
      </w:r>
      <w:r>
        <w:t xml:space="preserve">Р І Ш Е Н Н Я   </w:t>
      </w:r>
      <w:r>
        <w:rPr>
          <w:lang w:val="ru-RU"/>
        </w:rPr>
        <w:t xml:space="preserve"> </w:t>
      </w:r>
    </w:p>
    <w:p w:rsidR="00011495" w:rsidRDefault="00011495" w:rsidP="009E5306">
      <w:pPr>
        <w:ind w:left="705"/>
        <w:outlineLvl w:val="0"/>
        <w:rPr>
          <w:sz w:val="28"/>
          <w:szCs w:val="28"/>
          <w:lang w:val="uk-UA"/>
        </w:rPr>
      </w:pPr>
    </w:p>
    <w:p w:rsidR="00011495" w:rsidRDefault="00011495" w:rsidP="00485F1C">
      <w:pPr>
        <w:tabs>
          <w:tab w:val="left" w:pos="6900"/>
        </w:tabs>
        <w:ind w:left="705"/>
        <w:outlineLvl w:val="0"/>
        <w:rPr>
          <w:sz w:val="28"/>
          <w:szCs w:val="28"/>
          <w:lang w:val="uk-UA"/>
        </w:rPr>
      </w:pPr>
      <w:r>
        <w:rPr>
          <w:sz w:val="28"/>
          <w:szCs w:val="28"/>
          <w:lang w:val="uk-UA"/>
        </w:rPr>
        <w:t xml:space="preserve"> </w:t>
      </w:r>
      <w:r w:rsidRPr="004420BE">
        <w:rPr>
          <w:sz w:val="28"/>
          <w:szCs w:val="28"/>
        </w:rPr>
        <w:t xml:space="preserve"> </w:t>
      </w:r>
      <w:r w:rsidRPr="004420BE">
        <w:rPr>
          <w:sz w:val="28"/>
          <w:szCs w:val="28"/>
          <w:lang w:val="uk-UA"/>
        </w:rPr>
        <w:t xml:space="preserve">                       </w:t>
      </w:r>
      <w:r w:rsidRPr="004420BE">
        <w:rPr>
          <w:sz w:val="28"/>
          <w:szCs w:val="28"/>
        </w:rPr>
        <w:t xml:space="preserve">                  </w:t>
      </w:r>
      <w:r>
        <w:rPr>
          <w:sz w:val="28"/>
          <w:szCs w:val="28"/>
          <w:lang w:val="uk-UA"/>
        </w:rPr>
        <w:t xml:space="preserve"> </w:t>
      </w:r>
    </w:p>
    <w:p w:rsidR="00011495" w:rsidRDefault="00011495" w:rsidP="00485F1C">
      <w:pPr>
        <w:tabs>
          <w:tab w:val="left" w:pos="6900"/>
        </w:tabs>
        <w:ind w:left="705"/>
        <w:outlineLvl w:val="0"/>
        <w:rPr>
          <w:rFonts w:ascii="Times New Roman" w:hAnsi="Times New Roman"/>
          <w:sz w:val="24"/>
          <w:szCs w:val="24"/>
          <w:lang w:val="uk-UA"/>
        </w:rPr>
      </w:pPr>
      <w:r>
        <w:rPr>
          <w:rFonts w:ascii="Times New Roman" w:hAnsi="Times New Roman"/>
          <w:sz w:val="24"/>
          <w:szCs w:val="24"/>
          <w:lang w:val="uk-UA"/>
        </w:rPr>
        <w:t xml:space="preserve">Про затвердження Положення про  порядок </w:t>
      </w:r>
    </w:p>
    <w:p w:rsidR="00011495" w:rsidRDefault="00011495" w:rsidP="00485F1C">
      <w:pPr>
        <w:tabs>
          <w:tab w:val="left" w:pos="6900"/>
        </w:tabs>
        <w:ind w:left="705"/>
        <w:outlineLvl w:val="0"/>
        <w:rPr>
          <w:rFonts w:ascii="Times New Roman" w:hAnsi="Times New Roman"/>
          <w:sz w:val="24"/>
          <w:szCs w:val="24"/>
          <w:lang w:val="uk-UA"/>
        </w:rPr>
      </w:pPr>
      <w:r>
        <w:rPr>
          <w:rFonts w:ascii="Times New Roman" w:hAnsi="Times New Roman"/>
          <w:sz w:val="24"/>
          <w:szCs w:val="24"/>
          <w:lang w:val="uk-UA"/>
        </w:rPr>
        <w:t xml:space="preserve">підготовки та прийняття   регуляторних актів </w:t>
      </w:r>
    </w:p>
    <w:p w:rsidR="00011495" w:rsidRDefault="00011495" w:rsidP="009E5306">
      <w:pPr>
        <w:pStyle w:val="ListParagraph"/>
        <w:rPr>
          <w:rFonts w:ascii="Times New Roman" w:hAnsi="Times New Roman"/>
          <w:sz w:val="24"/>
          <w:szCs w:val="24"/>
          <w:lang w:val="uk-UA"/>
        </w:rPr>
      </w:pPr>
      <w:r>
        <w:rPr>
          <w:rFonts w:ascii="Times New Roman" w:hAnsi="Times New Roman"/>
          <w:sz w:val="24"/>
          <w:szCs w:val="24"/>
          <w:lang w:val="uk-UA"/>
        </w:rPr>
        <w:t>Роздолівської сільської ради.</w:t>
      </w:r>
    </w:p>
    <w:p w:rsidR="00011495" w:rsidRDefault="00011495" w:rsidP="009E5306">
      <w:pPr>
        <w:pStyle w:val="ListParagraph"/>
        <w:rPr>
          <w:rFonts w:ascii="Times New Roman" w:hAnsi="Times New Roman"/>
          <w:sz w:val="24"/>
          <w:szCs w:val="24"/>
          <w:lang w:val="uk-UA"/>
        </w:rPr>
      </w:pPr>
    </w:p>
    <w:p w:rsidR="00011495" w:rsidRDefault="00011495" w:rsidP="009E5306">
      <w:pPr>
        <w:rPr>
          <w:lang w:val="uk-UA"/>
        </w:rPr>
      </w:pPr>
      <w:r w:rsidRPr="00D2600E">
        <w:rPr>
          <w:lang w:val="uk-UA"/>
        </w:rPr>
        <w:t xml:space="preserve">       На виконання Закону України «Про засади державної регуляторної політики у сфері господарської діяльності», Постанови Кабінету Міністрів України від 11.02.2004 р. №150 та керуючись ст. 26 Закону України «Про місцеве самоврядування в Україні»,</w:t>
      </w:r>
      <w:r>
        <w:rPr>
          <w:lang w:val="uk-UA"/>
        </w:rPr>
        <w:t xml:space="preserve"> с</w:t>
      </w:r>
      <w:r w:rsidRPr="00D2600E">
        <w:rPr>
          <w:lang w:val="uk-UA"/>
        </w:rPr>
        <w:t>ільська рада</w:t>
      </w:r>
    </w:p>
    <w:p w:rsidR="00011495" w:rsidRDefault="00011495" w:rsidP="009E5306">
      <w:pPr>
        <w:rPr>
          <w:lang w:val="uk-UA"/>
        </w:rPr>
      </w:pPr>
      <w:r w:rsidRPr="00D2600E">
        <w:rPr>
          <w:sz w:val="40"/>
          <w:szCs w:val="40"/>
          <w:lang w:val="uk-UA"/>
        </w:rPr>
        <w:t>В</w:t>
      </w:r>
      <w:r>
        <w:rPr>
          <w:sz w:val="40"/>
          <w:szCs w:val="40"/>
          <w:lang w:val="uk-UA"/>
        </w:rPr>
        <w:t xml:space="preserve"> </w:t>
      </w:r>
      <w:r w:rsidRPr="00D2600E">
        <w:rPr>
          <w:sz w:val="40"/>
          <w:szCs w:val="40"/>
          <w:lang w:val="uk-UA"/>
        </w:rPr>
        <w:t>и</w:t>
      </w:r>
      <w:r>
        <w:rPr>
          <w:sz w:val="40"/>
          <w:szCs w:val="40"/>
          <w:lang w:val="uk-UA"/>
        </w:rPr>
        <w:t xml:space="preserve"> </w:t>
      </w:r>
      <w:r w:rsidRPr="00D2600E">
        <w:rPr>
          <w:sz w:val="40"/>
          <w:szCs w:val="40"/>
          <w:lang w:val="uk-UA"/>
        </w:rPr>
        <w:t>р</w:t>
      </w:r>
      <w:r>
        <w:rPr>
          <w:sz w:val="40"/>
          <w:szCs w:val="40"/>
          <w:lang w:val="uk-UA"/>
        </w:rPr>
        <w:t xml:space="preserve"> </w:t>
      </w:r>
      <w:r w:rsidRPr="00D2600E">
        <w:rPr>
          <w:sz w:val="40"/>
          <w:szCs w:val="40"/>
          <w:lang w:val="uk-UA"/>
        </w:rPr>
        <w:t>і</w:t>
      </w:r>
      <w:r>
        <w:rPr>
          <w:sz w:val="40"/>
          <w:szCs w:val="40"/>
          <w:lang w:val="uk-UA"/>
        </w:rPr>
        <w:t xml:space="preserve"> </w:t>
      </w:r>
      <w:r w:rsidRPr="00D2600E">
        <w:rPr>
          <w:sz w:val="40"/>
          <w:szCs w:val="40"/>
          <w:lang w:val="uk-UA"/>
        </w:rPr>
        <w:t>ш</w:t>
      </w:r>
      <w:r>
        <w:rPr>
          <w:sz w:val="40"/>
          <w:szCs w:val="40"/>
          <w:lang w:val="uk-UA"/>
        </w:rPr>
        <w:t xml:space="preserve"> </w:t>
      </w:r>
      <w:r w:rsidRPr="00D2600E">
        <w:rPr>
          <w:sz w:val="40"/>
          <w:szCs w:val="40"/>
          <w:lang w:val="uk-UA"/>
        </w:rPr>
        <w:t>и</w:t>
      </w:r>
      <w:r>
        <w:rPr>
          <w:sz w:val="40"/>
          <w:szCs w:val="40"/>
          <w:lang w:val="uk-UA"/>
        </w:rPr>
        <w:t xml:space="preserve"> </w:t>
      </w:r>
      <w:r w:rsidRPr="00D2600E">
        <w:rPr>
          <w:sz w:val="40"/>
          <w:szCs w:val="40"/>
          <w:lang w:val="uk-UA"/>
        </w:rPr>
        <w:t>л</w:t>
      </w:r>
      <w:r>
        <w:rPr>
          <w:sz w:val="40"/>
          <w:szCs w:val="40"/>
          <w:lang w:val="uk-UA"/>
        </w:rPr>
        <w:t xml:space="preserve"> </w:t>
      </w:r>
      <w:r w:rsidRPr="00D2600E">
        <w:rPr>
          <w:sz w:val="40"/>
          <w:szCs w:val="40"/>
          <w:lang w:val="uk-UA"/>
        </w:rPr>
        <w:t xml:space="preserve">а: </w:t>
      </w:r>
      <w:r w:rsidRPr="00D2600E">
        <w:rPr>
          <w:lang w:val="uk-UA"/>
        </w:rPr>
        <w:t xml:space="preserve"> </w:t>
      </w:r>
    </w:p>
    <w:p w:rsidR="00011495" w:rsidRDefault="00011495" w:rsidP="009E5306">
      <w:pPr>
        <w:rPr>
          <w:lang w:val="uk-UA"/>
        </w:rPr>
      </w:pPr>
      <w:r w:rsidRPr="00D2600E">
        <w:t xml:space="preserve">1. Затвердити Положення про порядок підготовки та прийняття регуляторних актів </w:t>
      </w:r>
    </w:p>
    <w:p w:rsidR="00011495" w:rsidRDefault="00011495" w:rsidP="009E5306">
      <w:pPr>
        <w:rPr>
          <w:lang w:val="uk-UA"/>
        </w:rPr>
      </w:pPr>
      <w:r>
        <w:rPr>
          <w:lang w:val="uk-UA"/>
        </w:rPr>
        <w:t xml:space="preserve">    Роздолівської </w:t>
      </w:r>
      <w:r w:rsidRPr="004E30AB">
        <w:rPr>
          <w:lang w:val="uk-UA"/>
        </w:rPr>
        <w:t xml:space="preserve">сільської ради (додається). </w:t>
      </w:r>
    </w:p>
    <w:p w:rsidR="00011495" w:rsidRDefault="00011495" w:rsidP="009E5306">
      <w:pPr>
        <w:rPr>
          <w:lang w:val="uk-UA"/>
        </w:rPr>
      </w:pPr>
      <w:r w:rsidRPr="004E30AB">
        <w:rPr>
          <w:lang w:val="uk-UA"/>
        </w:rPr>
        <w:t xml:space="preserve">2. </w:t>
      </w:r>
      <w:r>
        <w:rPr>
          <w:lang w:val="uk-UA"/>
        </w:rPr>
        <w:t xml:space="preserve"> </w:t>
      </w:r>
      <w:r w:rsidRPr="004E30AB">
        <w:rPr>
          <w:lang w:val="uk-UA"/>
        </w:rPr>
        <w:t xml:space="preserve">Виконавчому комітету </w:t>
      </w:r>
      <w:r>
        <w:rPr>
          <w:lang w:val="uk-UA"/>
        </w:rPr>
        <w:t xml:space="preserve">Роздолівської </w:t>
      </w:r>
      <w:r w:rsidRPr="004E30AB">
        <w:rPr>
          <w:lang w:val="uk-UA"/>
        </w:rPr>
        <w:t xml:space="preserve">сільської ради (секретар виконкому </w:t>
      </w:r>
      <w:r>
        <w:rPr>
          <w:lang w:val="uk-UA"/>
        </w:rPr>
        <w:t>Слободянюк</w:t>
      </w:r>
    </w:p>
    <w:p w:rsidR="00011495" w:rsidRDefault="00011495" w:rsidP="009E5306">
      <w:pPr>
        <w:rPr>
          <w:lang w:val="uk-UA"/>
        </w:rPr>
      </w:pPr>
      <w:r>
        <w:rPr>
          <w:lang w:val="uk-UA"/>
        </w:rPr>
        <w:t xml:space="preserve">     В.М.)   </w:t>
      </w:r>
      <w:r w:rsidRPr="00D2600E">
        <w:t xml:space="preserve">забезпечити опублікування даного </w:t>
      </w:r>
      <w:r>
        <w:rPr>
          <w:lang w:val="uk-UA"/>
        </w:rPr>
        <w:t>на веб-сайті Мурованокуриловецької РДА</w:t>
      </w:r>
      <w:r w:rsidRPr="00D2600E">
        <w:t xml:space="preserve"> в </w:t>
      </w:r>
    </w:p>
    <w:p w:rsidR="00011495" w:rsidRDefault="00011495" w:rsidP="009E5306">
      <w:pPr>
        <w:rPr>
          <w:lang w:val="uk-UA"/>
        </w:rPr>
      </w:pPr>
      <w:r>
        <w:rPr>
          <w:lang w:val="uk-UA"/>
        </w:rPr>
        <w:t xml:space="preserve">     </w:t>
      </w:r>
      <w:r w:rsidRPr="00D2600E">
        <w:t xml:space="preserve">10-денний термін із дня його прийняття. </w:t>
      </w:r>
    </w:p>
    <w:p w:rsidR="00011495" w:rsidRDefault="00011495" w:rsidP="009E5306">
      <w:pPr>
        <w:rPr>
          <w:lang w:val="uk-UA"/>
        </w:rPr>
      </w:pPr>
      <w:r>
        <w:rPr>
          <w:lang w:val="uk-UA"/>
        </w:rPr>
        <w:t>3.К</w:t>
      </w:r>
      <w:r w:rsidRPr="0039129B">
        <w:rPr>
          <w:lang w:val="uk-UA"/>
        </w:rPr>
        <w:t xml:space="preserve">онтроль за виконанням  цього рішення </w:t>
      </w:r>
      <w:r>
        <w:rPr>
          <w:lang w:val="uk-UA"/>
        </w:rPr>
        <w:t>покласти на комісію</w:t>
      </w:r>
      <w:r w:rsidRPr="00767C37">
        <w:rPr>
          <w:lang w:val="uk-UA"/>
        </w:rPr>
        <w:t xml:space="preserve"> сільської ра</w:t>
      </w:r>
      <w:r>
        <w:rPr>
          <w:lang w:val="uk-UA"/>
        </w:rPr>
        <w:t xml:space="preserve">ди з    </w:t>
      </w:r>
    </w:p>
    <w:p w:rsidR="00011495" w:rsidRDefault="00011495" w:rsidP="009E5306">
      <w:pPr>
        <w:ind w:left="1068"/>
        <w:rPr>
          <w:lang w:val="uk-UA"/>
        </w:rPr>
      </w:pPr>
      <w:r w:rsidRPr="00767C37">
        <w:rPr>
          <w:lang w:val="uk-UA"/>
        </w:rPr>
        <w:t xml:space="preserve">планування </w:t>
      </w:r>
      <w:r>
        <w:rPr>
          <w:lang w:val="uk-UA"/>
        </w:rPr>
        <w:t xml:space="preserve"> бюджету і фінансів.</w:t>
      </w:r>
    </w:p>
    <w:p w:rsidR="00011495" w:rsidRPr="00D2600E" w:rsidRDefault="00011495" w:rsidP="009E5306">
      <w:r w:rsidRPr="00D2600E">
        <w:t xml:space="preserve"> </w:t>
      </w:r>
    </w:p>
    <w:p w:rsidR="00011495" w:rsidRDefault="00011495" w:rsidP="009E5306">
      <w:pPr>
        <w:rPr>
          <w:lang w:val="uk-UA"/>
        </w:rPr>
      </w:pPr>
      <w:r>
        <w:rPr>
          <w:lang w:val="uk-UA"/>
        </w:rPr>
        <w:t xml:space="preserve">                   </w:t>
      </w:r>
      <w:r w:rsidRPr="00D2600E">
        <w:rPr>
          <w:lang w:val="uk-UA"/>
        </w:rPr>
        <w:t xml:space="preserve">Сільський голова   </w:t>
      </w:r>
      <w:r>
        <w:rPr>
          <w:lang w:val="uk-UA"/>
        </w:rPr>
        <w:t xml:space="preserve">              </w:t>
      </w:r>
      <w:r w:rsidRPr="00D2600E">
        <w:rPr>
          <w:lang w:val="uk-UA"/>
        </w:rPr>
        <w:t xml:space="preserve">    </w:t>
      </w:r>
      <w:r>
        <w:rPr>
          <w:lang w:val="uk-UA"/>
        </w:rPr>
        <w:t xml:space="preserve">            </w:t>
      </w:r>
      <w:r w:rsidRPr="00D2600E">
        <w:rPr>
          <w:lang w:val="uk-UA"/>
        </w:rPr>
        <w:t xml:space="preserve">       </w:t>
      </w:r>
      <w:r>
        <w:rPr>
          <w:lang w:val="uk-UA"/>
        </w:rPr>
        <w:t>Б.Г. Волкотруб</w:t>
      </w: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 w:rsidR="00011495" w:rsidRDefault="00011495" w:rsidP="009E5306">
      <w:pPr>
        <w:rPr>
          <w:lang w:val="uk-UA"/>
        </w:rPr>
      </w:pPr>
    </w:p>
    <w:p w:rsidR="00011495" w:rsidRDefault="00011495" w:rsidP="009E5306">
      <w:pPr>
        <w:rPr>
          <w:lang w:val="uk-UA"/>
        </w:rPr>
      </w:pPr>
    </w:p>
    <w:p w:rsidR="00011495" w:rsidRPr="00A523D8" w:rsidRDefault="00011495" w:rsidP="009E5306">
      <w:pPr>
        <w:rPr>
          <w:lang w:val="uk-UA"/>
        </w:rPr>
      </w:pPr>
    </w:p>
    <w:p w:rsidR="00011495" w:rsidRPr="00FF2F43" w:rsidRDefault="00011495" w:rsidP="009E5306">
      <w:pPr>
        <w:jc w:val="center"/>
        <w:rPr>
          <w:sz w:val="36"/>
          <w:szCs w:val="36"/>
        </w:rPr>
      </w:pPr>
      <w:r w:rsidRPr="00FF2F43">
        <w:rPr>
          <w:sz w:val="36"/>
          <w:szCs w:val="36"/>
        </w:rPr>
        <w:t xml:space="preserve">Положення про порядок підготовки та прийняття </w:t>
      </w:r>
      <w:r w:rsidRPr="00FF2F43">
        <w:rPr>
          <w:sz w:val="36"/>
          <w:szCs w:val="36"/>
          <w:lang w:val="uk-UA"/>
        </w:rPr>
        <w:t xml:space="preserve">      </w:t>
      </w:r>
      <w:r w:rsidRPr="00FF2F43">
        <w:rPr>
          <w:sz w:val="36"/>
          <w:szCs w:val="36"/>
        </w:rPr>
        <w:t xml:space="preserve">                                                                                                                 регуляторних актів </w:t>
      </w:r>
      <w:r>
        <w:rPr>
          <w:sz w:val="36"/>
          <w:szCs w:val="36"/>
          <w:lang w:val="uk-UA"/>
        </w:rPr>
        <w:t>Роздолівської</w:t>
      </w:r>
      <w:r w:rsidRPr="00FF2F43">
        <w:rPr>
          <w:sz w:val="36"/>
          <w:szCs w:val="36"/>
        </w:rPr>
        <w:t xml:space="preserve"> сільської ради</w:t>
      </w:r>
    </w:p>
    <w:p w:rsidR="00011495" w:rsidRPr="00FF2F43" w:rsidRDefault="00011495" w:rsidP="009E5306">
      <w:r w:rsidRPr="00FF2F43">
        <w:t xml:space="preserve"> </w:t>
      </w:r>
    </w:p>
    <w:p w:rsidR="00011495" w:rsidRPr="00FF2F43" w:rsidRDefault="00011495" w:rsidP="009E5306">
      <w:r w:rsidRPr="00FF2F43">
        <w:t xml:space="preserve"> I. Загальні положення </w:t>
      </w:r>
    </w:p>
    <w:p w:rsidR="00011495" w:rsidRDefault="00011495" w:rsidP="009E5306">
      <w:pPr>
        <w:rPr>
          <w:lang w:val="uk-UA"/>
        </w:rPr>
      </w:pPr>
      <w:r w:rsidRPr="00FF2F43">
        <w:t xml:space="preserve">1.1 Метою положення про порядок підготовки регуляторних актів </w:t>
      </w:r>
      <w:r>
        <w:rPr>
          <w:lang w:val="uk-UA"/>
        </w:rPr>
        <w:t>Роздолівської</w:t>
      </w:r>
    </w:p>
    <w:p w:rsidR="00011495" w:rsidRDefault="00011495" w:rsidP="009E5306">
      <w:pPr>
        <w:rPr>
          <w:lang w:val="uk-UA"/>
        </w:rPr>
      </w:pPr>
      <w:r>
        <w:rPr>
          <w:lang w:val="uk-UA"/>
        </w:rPr>
        <w:t xml:space="preserve">      </w:t>
      </w:r>
      <w:r w:rsidRPr="00FF2F43">
        <w:t xml:space="preserve">сільської ради (далі - Положення) є встановлення єдиного підходу до обґрунтування </w:t>
      </w:r>
    </w:p>
    <w:p w:rsidR="00011495" w:rsidRDefault="00011495" w:rsidP="009E5306">
      <w:pPr>
        <w:rPr>
          <w:lang w:val="uk-UA"/>
        </w:rPr>
      </w:pPr>
      <w:r>
        <w:rPr>
          <w:lang w:val="uk-UA"/>
        </w:rPr>
        <w:t xml:space="preserve">     </w:t>
      </w:r>
      <w:r w:rsidRPr="00FF2F43">
        <w:t xml:space="preserve">проектів та прийняття прозорих, ефективних та економічно доцільних регуляторних </w:t>
      </w:r>
    </w:p>
    <w:p w:rsidR="00011495" w:rsidRDefault="00011495" w:rsidP="009E5306">
      <w:pPr>
        <w:rPr>
          <w:lang w:val="uk-UA"/>
        </w:rPr>
      </w:pPr>
      <w:r>
        <w:rPr>
          <w:lang w:val="uk-UA"/>
        </w:rPr>
        <w:t xml:space="preserve">     </w:t>
      </w:r>
      <w:r w:rsidRPr="00FF2F43">
        <w:t xml:space="preserve">актів, а також усунення перешкод для розвитку підприємницької діяльності. </w:t>
      </w:r>
    </w:p>
    <w:p w:rsidR="00011495" w:rsidRDefault="00011495" w:rsidP="009E5306">
      <w:pPr>
        <w:rPr>
          <w:lang w:val="uk-UA"/>
        </w:rPr>
      </w:pPr>
      <w:r>
        <w:rPr>
          <w:lang w:val="uk-UA"/>
        </w:rPr>
        <w:t xml:space="preserve">     </w:t>
      </w:r>
      <w:r w:rsidRPr="00FF2F43">
        <w:t xml:space="preserve">Положення регулює процеси підготовки, прийняття проектів регуляторних актів та </w:t>
      </w:r>
    </w:p>
    <w:p w:rsidR="00011495" w:rsidRPr="00FF2F43" w:rsidRDefault="00011495" w:rsidP="009E5306">
      <w:r>
        <w:rPr>
          <w:lang w:val="uk-UA"/>
        </w:rPr>
        <w:t xml:space="preserve">     </w:t>
      </w:r>
      <w:r w:rsidRPr="00FF2F43">
        <w:t xml:space="preserve">визначення ефективності прийнятих рішень. </w:t>
      </w:r>
    </w:p>
    <w:p w:rsidR="00011495" w:rsidRDefault="00011495" w:rsidP="009E5306">
      <w:pPr>
        <w:rPr>
          <w:lang w:val="uk-UA"/>
        </w:rPr>
      </w:pPr>
      <w:r w:rsidRPr="00FF2F43">
        <w:t xml:space="preserve">1.2. Положення розроблене на підставі Закону України "Про засади державної </w:t>
      </w:r>
    </w:p>
    <w:p w:rsidR="00011495" w:rsidRPr="004E30AB" w:rsidRDefault="00011495" w:rsidP="009E5306">
      <w:pPr>
        <w:rPr>
          <w:lang w:val="uk-UA"/>
        </w:rPr>
      </w:pPr>
      <w:r w:rsidRPr="004E30AB">
        <w:rPr>
          <w:lang w:val="uk-UA"/>
        </w:rPr>
        <w:t xml:space="preserve">регуляторної політики у сфері господарської діяльності "(далі – Закону) та Постанови Кабінету Міністрів України від 11.03.2004 р. №308 "Про затвердження методик проведення аналізу впливу та відстеження результативності регуляторного акта» </w:t>
      </w:r>
    </w:p>
    <w:p w:rsidR="00011495" w:rsidRPr="00FF2F43" w:rsidRDefault="00011495" w:rsidP="009E5306">
      <w:r w:rsidRPr="00FF2F43">
        <w:t xml:space="preserve">II. Планування діяльності з підготовки проектів регуляторних актів </w:t>
      </w:r>
    </w:p>
    <w:p w:rsidR="00011495" w:rsidRDefault="00011495" w:rsidP="009E5306">
      <w:pPr>
        <w:rPr>
          <w:lang w:val="uk-UA"/>
        </w:rPr>
      </w:pPr>
      <w:r w:rsidRPr="00FF2F43">
        <w:t>2.1.Планування роботи сільської ради з підготовки проектів регуляторних актів у сфері господарської діяльності здійснюється в рамках підготовки та затвердження плану роботи ради в порядку, встановленому Законом України " Про місцеве самоврядування в Україні ”, регламентом сільської ради, з урахуванням вимог статті 7 Закону України ” Про засади державної регуляторної політики у сфері господарської діяльності ”.</w:t>
      </w:r>
    </w:p>
    <w:p w:rsidR="00011495" w:rsidRPr="00606F30" w:rsidRDefault="00011495" w:rsidP="009E5306">
      <w:pPr>
        <w:rPr>
          <w:lang w:val="uk-UA"/>
        </w:rPr>
      </w:pPr>
      <w:r w:rsidRPr="00606F30">
        <w:rPr>
          <w:lang w:val="uk-UA"/>
        </w:rPr>
        <w:t xml:space="preserve"> 2.2. План діяльності сільської ради з підготовки проектів регуляторних актів та зміни до нього оприлюднюються </w:t>
      </w:r>
      <w:r>
        <w:rPr>
          <w:lang w:val="uk-UA"/>
        </w:rPr>
        <w:t>на офіційному сайті Муроованокуриловецької РДА</w:t>
      </w:r>
      <w:r w:rsidRPr="00606F30">
        <w:rPr>
          <w:lang w:val="uk-UA"/>
        </w:rPr>
        <w:t xml:space="preserve"> </w:t>
      </w:r>
    </w:p>
    <w:p w:rsidR="00011495" w:rsidRPr="00FF2F43" w:rsidRDefault="00011495" w:rsidP="009E5306">
      <w:r w:rsidRPr="00FF2F43">
        <w:t xml:space="preserve">III. Підготовка проектів регуляторних актів та порядок їх розгляду. </w:t>
      </w:r>
    </w:p>
    <w:p w:rsidR="00011495" w:rsidRPr="00FF2F43" w:rsidRDefault="00011495" w:rsidP="009E5306">
      <w:r w:rsidRPr="00FF2F43">
        <w:t xml:space="preserve">3.1. При підготовці проекту регуляторного акта у сфері господарської діяльності його розробник готує аналіз регуляторного впливу до оприлюднення проекту регуляторного акту з метою одержання зауважень і пропозицій, а при одержанні їх після опублікування проекту вирішує питання про їх урахування, виходячи при цьому з вимог статей 4,8,9,13 Закону України " Про засади державної регуляторної політики у сфері господарської діяльності ”. </w:t>
      </w:r>
    </w:p>
    <w:p w:rsidR="00011495" w:rsidRPr="00FF2F43" w:rsidRDefault="00011495" w:rsidP="009E5306">
      <w:r w:rsidRPr="00FF2F43">
        <w:t>3.2.Порядок розгляду і прийняття</w:t>
      </w:r>
      <w:r>
        <w:rPr>
          <w:lang w:val="uk-UA"/>
        </w:rPr>
        <w:t xml:space="preserve"> Роздолівською</w:t>
      </w:r>
      <w:r w:rsidRPr="00FF2F43">
        <w:t xml:space="preserve"> сільською радою регуляторних актів у сфері господарської діяльності регламентується Законами України " Про місцеве самоврядування </w:t>
      </w:r>
      <w:r>
        <w:rPr>
          <w:lang w:val="uk-UA"/>
        </w:rPr>
        <w:t xml:space="preserve"> в Україні</w:t>
      </w:r>
      <w:r w:rsidRPr="00FF2F43">
        <w:t xml:space="preserve">" , " Про засади державної регуляторної політики у сфері господарської діяльності ”, Постанови Кабінету Міністрів України від 11.03.2004 р. № 308 ”Про затвердження методик проведення аналізу впливу та відстеження результативності регуляторного акта ” та цим Положенням. Відповідно до цього порядку розглядаються і приймаються регуляторні акти, окремі положення яких спрямовані на правове регулювання господарських відносин, а також адміністративних відносин між </w:t>
      </w:r>
      <w:r>
        <w:rPr>
          <w:lang w:val="uk-UA"/>
        </w:rPr>
        <w:t xml:space="preserve">Роздолівською </w:t>
      </w:r>
      <w:r w:rsidRPr="00FF2F43">
        <w:t xml:space="preserve">сільською радою та суб’єктами господарювання </w:t>
      </w:r>
    </w:p>
    <w:p w:rsidR="00011495" w:rsidRPr="00FF2F43" w:rsidRDefault="00011495" w:rsidP="009E5306">
      <w:r w:rsidRPr="00FF2F43">
        <w:t xml:space="preserve">3.3. При розгляді і прийнятті регуляторних актів у сфері господарської діяльності сільська рада виходить з того, що згідно із Законом України ”Про засади державної регуляторної політики у сфері господарської діяльності ” ця діяльність спрямовується на вдосконалення правового регулювання господарських відносин, а також відносин між регуляторним органом влади та суб’єктами господарювання, на недопущення прийняття економічно недоцільних та неефективних регуляторних актів, зменшення втручання держави в діяльності суб’єктів господарювання та усунення перешкод для розвитку господарської діяльності, що проводиться в межах, у порядку та у спосіб, встановлені Конституцією України та Законами України. </w:t>
      </w:r>
    </w:p>
    <w:p w:rsidR="00011495" w:rsidRPr="00FF2F43" w:rsidRDefault="00011495" w:rsidP="009E5306">
      <w:r w:rsidRPr="00FF2F43">
        <w:t xml:space="preserve">3.4. Кожен проект регуляторного акта в сфері господарської діяльності, внесений на розгляд сільської ради, подається до відповідальної постійної комісії для вивчення та надання висновків про відповідність проекту регуляторного акта положенням Закону України " Про засади державної регуляторної політики у сфері господарської діяльності ", зокрема принципам державної регуляторної політики ( стаття 4) й вимогам до підготовки аналізу регуляторного впливу (стаття 8). </w:t>
      </w:r>
    </w:p>
    <w:p w:rsidR="00011495" w:rsidRPr="00FF2F43" w:rsidRDefault="00011495" w:rsidP="009E5306">
      <w:r w:rsidRPr="00FF2F43">
        <w:t>3.5. Відповідальна постійна комісія ради може прийняти рішення про забезпечення підготовки експертного висновку щодо регуляторного впливу проекту регуляторного акта у випадках, передбачених ст.33 Закону та в порядку, встановленому частинами другою та третьою статті 34 цього Закону. Підготовку експертного висновку щодо регуляторного впливу винесеного проекту регуляторного акта забезпечує відповідальна постійна комісія ради.</w:t>
      </w:r>
    </w:p>
    <w:p w:rsidR="00011495" w:rsidRPr="00FF2F43" w:rsidRDefault="00011495" w:rsidP="009E5306">
      <w:r w:rsidRPr="00FF2F43">
        <w:t xml:space="preserve"> 3.6. У разі внесення на розгляд сесії сільської ради проекту регуляторного впливу відповідальна постійна комісія приймає рішення про направлення проекту регуляторного акта на доопрацювання органу чи особі, які внесли проект. </w:t>
      </w:r>
    </w:p>
    <w:p w:rsidR="00011495" w:rsidRPr="00FF2F43" w:rsidRDefault="00011495" w:rsidP="009E5306">
      <w:r w:rsidRPr="00FF2F43">
        <w:t xml:space="preserve">3.7. На підставі аналізу регуляторного впливу, яким супроводжувався проект регуляторного акта при його внесенні на розгляд сесії сільської ради, або експертного висновку щодо регуляторного впливу цього проекту, відповідальна постійна комісія готує свої висновки про відповідність проекту регуляторного акта вимогам ст.ст. 4 та 8 Закону. </w:t>
      </w:r>
    </w:p>
    <w:p w:rsidR="00011495" w:rsidRPr="00FF2F43" w:rsidRDefault="00011495" w:rsidP="009E5306">
      <w:r w:rsidRPr="00FF2F43">
        <w:t>3.8. Висновки відповідальної постійної комісії передаються для вивчення постійній комісії сільської ради, до сфери відання якої належить супроводження розгляду проекту регуляторного акта в раді</w:t>
      </w:r>
      <w:r>
        <w:t xml:space="preserve"> (профільній постійній комісії)</w:t>
      </w:r>
      <w:r w:rsidRPr="00FF2F43">
        <w:t xml:space="preserve">, за винятком випадків, коли відповідальна постійна комісія є профільною постійною комісією. При представленні та пленарному засіданні сільської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ст.ст. 4, 8 Закону. </w:t>
      </w:r>
    </w:p>
    <w:p w:rsidR="00011495" w:rsidRPr="00FF2F43" w:rsidRDefault="00011495" w:rsidP="009E5306">
      <w:r w:rsidRPr="00FF2F43">
        <w:t xml:space="preserve">3.9. У разі оприлюднення проектів регуляторних актів за рішенням сільської ради або її відповідальної постійної комісії функцію розробника проекту виконує орган, особа чи група осіб, які внесли цей проект на розгляд сесії сільської ради, якщо інше не встановлено у рішенні сільської ради чи відповідальної постійної комісії. </w:t>
      </w:r>
    </w:p>
    <w:p w:rsidR="00011495" w:rsidRPr="00FF2F43" w:rsidRDefault="00011495" w:rsidP="009E5306">
      <w:r w:rsidRPr="00FF2F43">
        <w:t xml:space="preserve">3.10. Зауваження і пропозиції щодо оприлюдненого проекту регуляторного акта, внесеного на розгляд сесії сільської ради, та щодо відповідного аналізу регуляторного впливу надаються фізичними та юридичними особами,їх об’єднаннями розробникові цього проекту та профільній постійній депутатській комісії. </w:t>
      </w:r>
    </w:p>
    <w:p w:rsidR="00011495" w:rsidRPr="00FF2F43" w:rsidRDefault="00011495" w:rsidP="009E5306">
      <w:r w:rsidRPr="00FF2F43">
        <w:t xml:space="preserve">3.11. Строк, упродовж якого від фізичних та юридичних осіб, їх об'єднань приймаються зауваження та пропозиції, встановлюється розробником проекту регуляторного акта й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 Усі зауваження і пропозиції щодо проекту регуляторного акта та відповідного аналізу регуляторного впливу, одержані впродовж встановленого строку, підлягають обов'язковому розгляду розробником цього проекту. За результатами цього розгляду розробник проекту регуляторного акта повністю чи частково враховує одержані зауваження і пропозиції або мотивовано їх відхиляє. </w:t>
      </w:r>
    </w:p>
    <w:p w:rsidR="00011495" w:rsidRPr="00FF2F43" w:rsidRDefault="00011495" w:rsidP="009E5306">
      <w:r w:rsidRPr="00FF2F43">
        <w:t xml:space="preserve">3.12. Регуляторний акт не може бути прийнятий або схвалений сільською радою, якщо відсутній аналіз регуляторного впливу та (або) якщо проект регуляторного акта не був оприлюднений. У разі виявлення будь-якої з цих обставин у прийнятому рішенні сільський голова вживає заходи для припинення виявлених порушень, у тому числі відповідно до закону - скасувати або зупинити дію регуляторного акта, прийнятого з порушеннями. </w:t>
      </w:r>
    </w:p>
    <w:p w:rsidR="00011495" w:rsidRPr="00FF2F43" w:rsidRDefault="00011495" w:rsidP="009E5306">
      <w:r w:rsidRPr="00FF2F43">
        <w:t xml:space="preserve">3.13. Проекти регуляторних актів можуть оприлюднюватися в будь-який спосіб, який гарантує доведення інформації до мешканців </w:t>
      </w:r>
      <w:r>
        <w:rPr>
          <w:lang w:val="uk-UA"/>
        </w:rPr>
        <w:t xml:space="preserve">Курашовецької </w:t>
      </w:r>
      <w:r w:rsidRPr="00FF2F43">
        <w:t xml:space="preserve">територіальної громади: як у друкованих засобах масової інформації, так і на офіційному сайті </w:t>
      </w:r>
      <w:r>
        <w:rPr>
          <w:lang w:val="uk-UA"/>
        </w:rPr>
        <w:t>Мурованокуриловецької райдержадміністрації</w:t>
      </w:r>
      <w:r w:rsidRPr="00FF2F43">
        <w:t xml:space="preserve"> у мережі Інтернет. </w:t>
      </w:r>
    </w:p>
    <w:p w:rsidR="00011495" w:rsidRPr="00FF2F43" w:rsidRDefault="00011495" w:rsidP="009E5306">
      <w:r w:rsidRPr="00FF2F43">
        <w:t>3.14. Регуляторний акт, прийнятий сільською</w:t>
      </w:r>
      <w:r>
        <w:t xml:space="preserve"> радою, офіційно оприлюднюється</w:t>
      </w:r>
      <w:r>
        <w:rPr>
          <w:lang w:val="uk-UA"/>
        </w:rPr>
        <w:t xml:space="preserve"> </w:t>
      </w:r>
      <w:r w:rsidRPr="00FF2F43">
        <w:t xml:space="preserve">на офіційному сайті </w:t>
      </w:r>
      <w:r>
        <w:rPr>
          <w:lang w:val="uk-UA"/>
        </w:rPr>
        <w:t>Мурованокуриловецької райдержадміністрації</w:t>
      </w:r>
      <w:r>
        <w:t xml:space="preserve"> у мережі Інтернет</w:t>
      </w:r>
      <w:r w:rsidRPr="00FF2F43">
        <w:t xml:space="preserve">, в терміни, визначені Законом. </w:t>
      </w:r>
    </w:p>
    <w:p w:rsidR="00011495" w:rsidRPr="00FF2F43" w:rsidRDefault="00011495" w:rsidP="009E5306">
      <w:r w:rsidRPr="00FF2F43">
        <w:t xml:space="preserve">IV. Виконання заходів щодо відстеження регуляторних актів </w:t>
      </w:r>
    </w:p>
    <w:p w:rsidR="00011495" w:rsidRPr="00FF2F43" w:rsidRDefault="00011495" w:rsidP="009E5306">
      <w:r w:rsidRPr="00FF2F43">
        <w:t>4.1. Стосовно кожного регуляторного акта послідовно здійснюється базове, повторне та періодичне відстеження його результативності.</w:t>
      </w:r>
    </w:p>
    <w:p w:rsidR="00011495" w:rsidRPr="00FF2F43" w:rsidRDefault="00011495" w:rsidP="009E5306">
      <w:r w:rsidRPr="00FF2F43">
        <w:t xml:space="preserve"> 4.2. Виконання заходів щодо відстеження результативності регуляторних актів, прийнятих сільською радою, забезпечується її виконавчим органом у терміни та порядку, визначені Законом. Звіт про відстеження результативності регуляторних актів сільська рада оприлюднює на офіційному сайті </w:t>
      </w:r>
      <w:r>
        <w:rPr>
          <w:lang w:val="uk-UA"/>
        </w:rPr>
        <w:t>Мурованокуриловецької райдержадміністрації</w:t>
      </w:r>
      <w:r>
        <w:t xml:space="preserve"> у мережі Інтернет</w:t>
      </w:r>
      <w:r>
        <w:rPr>
          <w:lang w:val="uk-UA"/>
        </w:rPr>
        <w:t xml:space="preserve"> </w:t>
      </w:r>
      <w:r w:rsidRPr="00FF2F43">
        <w:t xml:space="preserve"> в десятиденний термін із дня підписання цього звіту. </w:t>
      </w:r>
    </w:p>
    <w:p w:rsidR="00011495" w:rsidRPr="00FF2F43" w:rsidRDefault="00011495" w:rsidP="009E5306">
      <w:r w:rsidRPr="00FF2F43">
        <w:t xml:space="preserve">4.3. Наступного робочого дня з дня оприлюднення звіту про відстеження результативності регуляторного акта виконавець подає звіт до головної (профільної) постійної комісії сільської ради. </w:t>
      </w:r>
    </w:p>
    <w:p w:rsidR="00011495" w:rsidRPr="00FF2F43" w:rsidRDefault="00011495" w:rsidP="009E5306">
      <w:r w:rsidRPr="00FF2F43">
        <w:t>4.4. Рішення про необхідність перегляду регуляторного акта на підставі аналізу звіту про відстеження його результативності приймає головна (профільна) постійна комісія сільської ради або розробник проекту цього регуляторного акта.</w:t>
      </w:r>
    </w:p>
    <w:p w:rsidR="00011495" w:rsidRPr="00FF2F43" w:rsidRDefault="00011495" w:rsidP="009E5306">
      <w:r w:rsidRPr="00FF2F43">
        <w:t xml:space="preserve"> V. Порядок здійснення регуляторної політики виконкомом сільської ради та </w:t>
      </w:r>
      <w:r>
        <w:rPr>
          <w:lang w:val="uk-UA"/>
        </w:rPr>
        <w:t>Курашовецьким</w:t>
      </w:r>
      <w:r w:rsidRPr="00FF2F43">
        <w:t xml:space="preserve"> сільським головою </w:t>
      </w:r>
    </w:p>
    <w:p w:rsidR="00011495" w:rsidRPr="00FF2F43" w:rsidRDefault="00011495" w:rsidP="009E5306">
      <w:r w:rsidRPr="00FF2F43">
        <w:t>5.1. Розпорядження сільського голови, які є регуляторними актами, готуються та приймаються відповідно до вимог Закону.</w:t>
      </w:r>
    </w:p>
    <w:p w:rsidR="00011495" w:rsidRPr="00FF2F43" w:rsidRDefault="00011495" w:rsidP="009E5306">
      <w:r w:rsidRPr="00FF2F43">
        <w:t xml:space="preserve"> 5.2. Відстеження результативності рішень сільського голови, що є регуляторними актами, здійснюється виконкомом сільської ради в порядку, визначеному Законом. </w:t>
      </w:r>
    </w:p>
    <w:p w:rsidR="00011495" w:rsidRPr="00FF2F43" w:rsidRDefault="00011495" w:rsidP="009E5306">
      <w:r w:rsidRPr="00FF2F43">
        <w:t xml:space="preserve">5.3. Підготовка та прийняття регуляторних актів виконкому сільської ради здійснюється відповідно до вимог Закону та затвердженому Регламенту виконкому </w:t>
      </w:r>
      <w:r>
        <w:rPr>
          <w:lang w:val="uk-UA"/>
        </w:rPr>
        <w:t>Курашовецької</w:t>
      </w:r>
      <w:r w:rsidRPr="00FF2F43">
        <w:t xml:space="preserve"> сільської ради. </w:t>
      </w:r>
    </w:p>
    <w:p w:rsidR="00011495" w:rsidRPr="00FF2F43" w:rsidRDefault="00011495" w:rsidP="009E5306">
      <w:r w:rsidRPr="00FF2F43">
        <w:t xml:space="preserve">5.4. Сільська рада заслуховує щорічний звіт сільського голови про здійснення державної регуляторної політики виконкомом сільської ради в терміни й порядку, визначені Законом. </w:t>
      </w:r>
    </w:p>
    <w:p w:rsidR="00011495" w:rsidRDefault="00011495" w:rsidP="009E5306">
      <w:r>
        <w:t xml:space="preserve"> </w:t>
      </w:r>
    </w:p>
    <w:p w:rsidR="00011495" w:rsidRDefault="00011495" w:rsidP="009E5306">
      <w:r>
        <w:t xml:space="preserve"> </w:t>
      </w:r>
    </w:p>
    <w:p w:rsidR="00011495" w:rsidRDefault="00011495" w:rsidP="009E5306">
      <w:r>
        <w:t xml:space="preserve"> </w:t>
      </w:r>
    </w:p>
    <w:p w:rsidR="00011495" w:rsidRDefault="00011495" w:rsidP="009E5306">
      <w:r>
        <w:t xml:space="preserve">                                                                                                                                                                                                                                      </w:t>
      </w:r>
    </w:p>
    <w:p w:rsidR="00011495" w:rsidRDefault="00011495" w:rsidP="009E5306">
      <w:r>
        <w:t xml:space="preserve">  </w:t>
      </w:r>
    </w:p>
    <w:p w:rsidR="00011495" w:rsidRDefault="00011495" w:rsidP="009E5306">
      <w:r>
        <w:t xml:space="preserve"> </w:t>
      </w:r>
    </w:p>
    <w:p w:rsidR="00011495" w:rsidRDefault="00011495" w:rsidP="009E5306"/>
    <w:p w:rsidR="00011495" w:rsidRDefault="00011495" w:rsidP="009E5306"/>
    <w:p w:rsidR="00011495" w:rsidRDefault="00011495" w:rsidP="009E5306"/>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9E5306">
      <w:pPr>
        <w:rPr>
          <w:lang w:val="uk-UA"/>
        </w:rPr>
      </w:pPr>
    </w:p>
    <w:p w:rsidR="00011495" w:rsidRDefault="00011495" w:rsidP="00FD14DE">
      <w:pPr>
        <w:jc w:val="center"/>
        <w:rPr>
          <w:b/>
          <w:sz w:val="32"/>
        </w:rPr>
      </w:pPr>
      <w:r>
        <w:rPr>
          <w:b/>
          <w:sz w:val="32"/>
        </w:rPr>
        <w:t xml:space="preserve"> </w:t>
      </w:r>
    </w:p>
    <w:p w:rsidR="00011495" w:rsidRDefault="00011495" w:rsidP="00FD14DE">
      <w:pPr>
        <w:jc w:val="center"/>
        <w:rPr>
          <w:sz w:val="32"/>
        </w:rPr>
      </w:pPr>
      <w:r>
        <w:rPr>
          <w:b/>
          <w:sz w:val="32"/>
          <w:lang w:val="uk-UA"/>
        </w:rPr>
        <w:t xml:space="preserve"> </w:t>
      </w:r>
      <w:r>
        <w:rPr>
          <w:b/>
          <w:sz w:val="32"/>
        </w:rPr>
        <w:t xml:space="preserve">   Р І Ш Е Н Н Я   </w:t>
      </w:r>
    </w:p>
    <w:p w:rsidR="00011495" w:rsidRDefault="00011495" w:rsidP="00FD14DE">
      <w:pPr>
        <w:jc w:val="both"/>
        <w:rPr>
          <w:sz w:val="24"/>
        </w:rPr>
      </w:pPr>
      <w:r>
        <w:rPr>
          <w:sz w:val="24"/>
        </w:rPr>
        <w:t xml:space="preserve">   </w:t>
      </w:r>
      <w:r>
        <w:rPr>
          <w:sz w:val="24"/>
        </w:rPr>
        <w:tab/>
      </w:r>
      <w:r>
        <w:rPr>
          <w:sz w:val="24"/>
        </w:rPr>
        <w:tab/>
        <w:t xml:space="preserve">                                   </w:t>
      </w:r>
    </w:p>
    <w:p w:rsidR="00011495" w:rsidRDefault="00011495" w:rsidP="00FD14DE">
      <w:pPr>
        <w:jc w:val="both"/>
        <w:rPr>
          <w:sz w:val="24"/>
          <w:lang w:val="uk-UA"/>
        </w:rPr>
      </w:pPr>
      <w:r>
        <w:rPr>
          <w:sz w:val="24"/>
        </w:rPr>
        <w:t xml:space="preserve">Про  встановлення </w:t>
      </w:r>
    </w:p>
    <w:p w:rsidR="00011495" w:rsidRPr="005557C3" w:rsidRDefault="00011495" w:rsidP="00FD14DE">
      <w:pPr>
        <w:jc w:val="both"/>
        <w:rPr>
          <w:sz w:val="24"/>
          <w:lang w:val="uk-UA"/>
        </w:rPr>
      </w:pPr>
      <w:r w:rsidRPr="005557C3">
        <w:rPr>
          <w:sz w:val="24"/>
          <w:lang w:val="uk-UA"/>
        </w:rPr>
        <w:t xml:space="preserve">єдиного податку </w:t>
      </w:r>
    </w:p>
    <w:p w:rsidR="00011495" w:rsidRPr="005557C3" w:rsidRDefault="00011495" w:rsidP="00FD14DE">
      <w:pPr>
        <w:jc w:val="both"/>
        <w:rPr>
          <w:sz w:val="24"/>
          <w:lang w:val="uk-UA"/>
        </w:rPr>
      </w:pPr>
    </w:p>
    <w:p w:rsidR="00011495" w:rsidRPr="005557C3" w:rsidRDefault="00011495" w:rsidP="00FD14DE">
      <w:pPr>
        <w:jc w:val="both"/>
        <w:rPr>
          <w:sz w:val="24"/>
          <w:lang w:val="uk-UA"/>
        </w:rPr>
      </w:pPr>
      <w:r w:rsidRPr="005557C3">
        <w:rPr>
          <w:sz w:val="24"/>
          <w:lang w:val="uk-UA"/>
        </w:rPr>
        <w:t xml:space="preserve">                     Відповідно до ст. 10,12, гл.1 Розділу </w:t>
      </w:r>
      <w:r>
        <w:rPr>
          <w:sz w:val="24"/>
          <w:lang w:val="en-US"/>
        </w:rPr>
        <w:t>XIV</w:t>
      </w:r>
      <w:r w:rsidRPr="005557C3">
        <w:rPr>
          <w:sz w:val="24"/>
          <w:lang w:val="uk-UA"/>
        </w:rPr>
        <w:t xml:space="preserve"> Податкового Кодексу України, з урахуванням вимог Закону України від 04.11.2011р. №4014-ІУ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керуючись п.24 ст. 26 Закону України “Про місцеве самоврядування в Україні”, Роздолівська сільська рада </w:t>
      </w:r>
    </w:p>
    <w:p w:rsidR="00011495" w:rsidRDefault="00011495" w:rsidP="00FD14DE">
      <w:pPr>
        <w:jc w:val="both"/>
        <w:rPr>
          <w:sz w:val="28"/>
        </w:rPr>
      </w:pPr>
      <w:r w:rsidRPr="005557C3">
        <w:rPr>
          <w:sz w:val="28"/>
          <w:lang w:val="uk-UA"/>
        </w:rPr>
        <w:t xml:space="preserve">                                                        </w:t>
      </w:r>
      <w:r>
        <w:rPr>
          <w:sz w:val="28"/>
        </w:rPr>
        <w:t>В И Р І Ш И Л А :</w:t>
      </w:r>
    </w:p>
    <w:p w:rsidR="00011495" w:rsidRDefault="00011495" w:rsidP="00FD14DE">
      <w:pPr>
        <w:jc w:val="both"/>
        <w:rPr>
          <w:sz w:val="24"/>
        </w:rPr>
      </w:pPr>
    </w:p>
    <w:p w:rsidR="00011495" w:rsidRDefault="00011495" w:rsidP="00FD14DE">
      <w:pPr>
        <w:jc w:val="both"/>
        <w:rPr>
          <w:sz w:val="24"/>
        </w:rPr>
      </w:pPr>
      <w:r>
        <w:rPr>
          <w:sz w:val="24"/>
        </w:rPr>
        <w:t xml:space="preserve"> 1.Запровадити на території Роздолівської сільської ради єдиний податок  на умовах, передбачених Податковим Кодексом України.</w:t>
      </w:r>
    </w:p>
    <w:p w:rsidR="00011495" w:rsidRDefault="00011495" w:rsidP="00FD14DE">
      <w:pPr>
        <w:jc w:val="both"/>
        <w:rPr>
          <w:sz w:val="24"/>
        </w:rPr>
      </w:pPr>
      <w:r>
        <w:rPr>
          <w:sz w:val="24"/>
        </w:rPr>
        <w:t>2. Затвердити положення про порядок справляння єдиного податку (додаток №1)</w:t>
      </w:r>
    </w:p>
    <w:p w:rsidR="00011495" w:rsidRDefault="00011495" w:rsidP="00FD14DE">
      <w:pPr>
        <w:jc w:val="both"/>
        <w:rPr>
          <w:sz w:val="24"/>
        </w:rPr>
      </w:pPr>
      <w:r>
        <w:rPr>
          <w:sz w:val="24"/>
        </w:rPr>
        <w:t xml:space="preserve"> 3. Встановити ставки єдиного податку для І та ІІ груп платників єдиного податку згідно додатку №2.</w:t>
      </w:r>
    </w:p>
    <w:p w:rsidR="00011495" w:rsidRDefault="00011495" w:rsidP="00FD14DE">
      <w:pPr>
        <w:jc w:val="both"/>
        <w:rPr>
          <w:sz w:val="24"/>
        </w:rPr>
      </w:pPr>
      <w:r>
        <w:rPr>
          <w:sz w:val="24"/>
        </w:rPr>
        <w:t xml:space="preserve"> 4.З набранням чинності  цим рішенням, вважати такими, що втратили чинність: </w:t>
      </w:r>
    </w:p>
    <w:p w:rsidR="00011495" w:rsidRDefault="00011495" w:rsidP="00FD14DE">
      <w:pPr>
        <w:jc w:val="both"/>
        <w:rPr>
          <w:sz w:val="24"/>
        </w:rPr>
      </w:pPr>
      <w:r>
        <w:rPr>
          <w:sz w:val="24"/>
        </w:rPr>
        <w:t xml:space="preserve">   рішення   №</w:t>
      </w:r>
      <w:r>
        <w:rPr>
          <w:sz w:val="24"/>
          <w:lang w:val="uk-UA"/>
        </w:rPr>
        <w:t xml:space="preserve"> 58</w:t>
      </w:r>
      <w:r>
        <w:rPr>
          <w:sz w:val="24"/>
        </w:rPr>
        <w:t xml:space="preserve">  від "</w:t>
      </w:r>
      <w:r>
        <w:rPr>
          <w:sz w:val="24"/>
          <w:lang w:val="uk-UA"/>
        </w:rPr>
        <w:t xml:space="preserve">  13 </w:t>
      </w:r>
      <w:r>
        <w:rPr>
          <w:sz w:val="24"/>
        </w:rPr>
        <w:t>" грудня  201</w:t>
      </w:r>
      <w:r>
        <w:rPr>
          <w:sz w:val="24"/>
          <w:lang w:val="uk-UA"/>
        </w:rPr>
        <w:t>1</w:t>
      </w:r>
      <w:r>
        <w:rPr>
          <w:sz w:val="24"/>
        </w:rPr>
        <w:t xml:space="preserve"> року  7 сесії 6 скликання;</w:t>
      </w:r>
    </w:p>
    <w:p w:rsidR="00011495" w:rsidRDefault="00011495" w:rsidP="00FD14DE">
      <w:pPr>
        <w:pStyle w:val="BodyText"/>
        <w:numPr>
          <w:ilvl w:val="0"/>
          <w:numId w:val="9"/>
        </w:numPr>
        <w:ind w:right="-1"/>
        <w:rPr>
          <w:b w:val="0"/>
          <w:sz w:val="24"/>
        </w:rPr>
      </w:pPr>
      <w:r>
        <w:rPr>
          <w:b w:val="0"/>
          <w:sz w:val="24"/>
        </w:rPr>
        <w:t>Нарахування ставок єдиного податку в сумарному вигляді здійснювати в цілих числах (без копійок), але не більше встановленої відсоткової ставки.</w:t>
      </w:r>
    </w:p>
    <w:p w:rsidR="00011495" w:rsidRDefault="00011495" w:rsidP="00FD14DE">
      <w:pPr>
        <w:jc w:val="both"/>
        <w:rPr>
          <w:sz w:val="24"/>
        </w:rPr>
      </w:pPr>
      <w:r>
        <w:rPr>
          <w:sz w:val="24"/>
        </w:rPr>
        <w:t>6. Надати примірник рішення в ДПІ для проведення контролю за нарахуванням та сплатою єдиного податку суб”єктами господарськоої діяльності.</w:t>
      </w:r>
    </w:p>
    <w:p w:rsidR="00011495" w:rsidRDefault="00011495" w:rsidP="00FD14DE">
      <w:pPr>
        <w:pStyle w:val="BodyText"/>
        <w:ind w:right="-1"/>
        <w:rPr>
          <w:b w:val="0"/>
          <w:sz w:val="24"/>
        </w:rPr>
      </w:pPr>
      <w:r>
        <w:rPr>
          <w:b w:val="0"/>
          <w:sz w:val="24"/>
        </w:rPr>
        <w:t>7.Установити, що це рішення набуває чинності з 1 січня 2014 року та підлягає обов’язковому оприлюдненню на веб-сайті Мурованокуриловецької  районної ради (РДА).</w:t>
      </w:r>
    </w:p>
    <w:p w:rsidR="00011495" w:rsidRDefault="00011495" w:rsidP="00FD14DE">
      <w:pPr>
        <w:jc w:val="both"/>
        <w:rPr>
          <w:sz w:val="24"/>
        </w:rPr>
      </w:pPr>
      <w:r>
        <w:rPr>
          <w:sz w:val="24"/>
        </w:rPr>
        <w:t xml:space="preserve">8.Контроль за виконанням цього рішення покласти на  комісію сільської ради з питань  бюджету фінансів </w:t>
      </w:r>
    </w:p>
    <w:p w:rsidR="00011495" w:rsidRDefault="00011495" w:rsidP="00FD14DE">
      <w:pPr>
        <w:jc w:val="both"/>
        <w:rPr>
          <w:sz w:val="28"/>
        </w:rPr>
      </w:pPr>
    </w:p>
    <w:p w:rsidR="00011495" w:rsidRDefault="00011495" w:rsidP="00FD14DE">
      <w:pPr>
        <w:pStyle w:val="BodyTextIndent"/>
        <w:tabs>
          <w:tab w:val="left" w:pos="0"/>
        </w:tabs>
        <w:spacing w:after="60"/>
        <w:ind w:firstLine="283"/>
        <w:rPr>
          <w:sz w:val="28"/>
        </w:rPr>
      </w:pPr>
    </w:p>
    <w:p w:rsidR="00011495" w:rsidRDefault="00011495" w:rsidP="00FD14DE">
      <w:pPr>
        <w:pStyle w:val="BodyTextIndent"/>
        <w:tabs>
          <w:tab w:val="left" w:pos="0"/>
        </w:tabs>
        <w:spacing w:after="60"/>
        <w:ind w:firstLine="283"/>
        <w:rPr>
          <w:sz w:val="28"/>
        </w:rPr>
      </w:pPr>
      <w:r>
        <w:rPr>
          <w:sz w:val="28"/>
        </w:rPr>
        <w:t xml:space="preserve">           Сільський голова                                             Б.Г.Волкотруб                                  </w:t>
      </w:r>
    </w:p>
    <w:p w:rsidR="00011495" w:rsidRDefault="00011495" w:rsidP="00FD14DE">
      <w:pPr>
        <w:jc w:val="both"/>
        <w:rPr>
          <w:b/>
          <w:sz w:val="28"/>
        </w:rPr>
      </w:pPr>
    </w:p>
    <w:p w:rsidR="00011495" w:rsidRDefault="00011495" w:rsidP="00FD14DE">
      <w:pPr>
        <w:ind w:right="283"/>
        <w:jc w:val="right"/>
        <w:rPr>
          <w:sz w:val="20"/>
        </w:rPr>
      </w:pPr>
      <w:r>
        <w:t xml:space="preserve">                                                                                       </w:t>
      </w:r>
    </w:p>
    <w:p w:rsidR="00011495" w:rsidRDefault="00011495" w:rsidP="00FD14DE">
      <w:pPr>
        <w:pStyle w:val="Title"/>
        <w:rPr>
          <w:sz w:val="22"/>
          <w:lang w:val="uk-UA"/>
        </w:rPr>
      </w:pPr>
      <w:r>
        <w:rPr>
          <w:sz w:val="22"/>
          <w:lang w:val="ru-RU"/>
        </w:rPr>
        <w:t xml:space="preserve">                                                                                           Додаток № 1</w:t>
      </w:r>
    </w:p>
    <w:p w:rsidR="00011495" w:rsidRDefault="00011495" w:rsidP="00FD14DE">
      <w:pPr>
        <w:jc w:val="center"/>
        <w:rPr>
          <w:lang w:val="uk-UA"/>
        </w:rPr>
      </w:pPr>
      <w:r>
        <w:t xml:space="preserve">                                                                                                                 до рішення </w:t>
      </w:r>
      <w:r>
        <w:rPr>
          <w:lang w:val="uk-UA"/>
        </w:rPr>
        <w:t>15</w:t>
      </w:r>
      <w:r>
        <w:t>сільської ради</w:t>
      </w:r>
    </w:p>
    <w:p w:rsidR="00011495" w:rsidRDefault="00011495" w:rsidP="00485F1C">
      <w:pPr>
        <w:jc w:val="center"/>
      </w:pPr>
      <w:r>
        <w:t xml:space="preserve">                                                                                              </w:t>
      </w:r>
      <w:r>
        <w:tab/>
        <w:t xml:space="preserve">  </w:t>
      </w:r>
      <w:r>
        <w:tab/>
      </w:r>
      <w:r>
        <w:rPr>
          <w:u w:val="single"/>
        </w:rPr>
        <w:t xml:space="preserve"> </w:t>
      </w:r>
    </w:p>
    <w:p w:rsidR="00011495" w:rsidRDefault="00011495" w:rsidP="00FD14DE">
      <w:pPr>
        <w:jc w:val="center"/>
        <w:rPr>
          <w:b/>
          <w:sz w:val="24"/>
        </w:rPr>
      </w:pPr>
      <w:r>
        <w:rPr>
          <w:b/>
          <w:sz w:val="24"/>
        </w:rPr>
        <w:t>Положення про  єдиний податок</w:t>
      </w:r>
    </w:p>
    <w:p w:rsidR="00011495" w:rsidRDefault="00011495" w:rsidP="00FD14DE">
      <w:pPr>
        <w:ind w:firstLine="426"/>
        <w:jc w:val="both"/>
        <w:rPr>
          <w:b/>
          <w:sz w:val="24"/>
        </w:rPr>
      </w:pPr>
    </w:p>
    <w:p w:rsidR="00011495" w:rsidRDefault="00011495" w:rsidP="00FD14DE">
      <w:pPr>
        <w:ind w:left="426"/>
        <w:jc w:val="center"/>
        <w:rPr>
          <w:b/>
          <w:sz w:val="24"/>
        </w:rPr>
      </w:pPr>
      <w:r>
        <w:rPr>
          <w:b/>
          <w:sz w:val="24"/>
        </w:rPr>
        <w:t>І. Загальні положення</w:t>
      </w:r>
    </w:p>
    <w:p w:rsidR="00011495" w:rsidRDefault="00011495" w:rsidP="00FD14DE">
      <w:pPr>
        <w:ind w:firstLine="426"/>
        <w:jc w:val="both"/>
      </w:pPr>
      <w:r>
        <w:t xml:space="preserve">1.1.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пунктом 297.1 статті 297 Податкового Кодексу України,  на сплату єдиного податку в  порядку  та  на  умовах,  визначених главою 1, розділу ХІУ ПКУ (2755-17),  з одночасним веденням спрощеного обліку та звітності. </w:t>
      </w:r>
    </w:p>
    <w:p w:rsidR="00011495" w:rsidRDefault="00011495" w:rsidP="00FD14DE">
      <w:pPr>
        <w:ind w:firstLine="426"/>
        <w:jc w:val="both"/>
      </w:pPr>
      <w:r>
        <w:t>1.2. Єдиний податок встановлюється на підставі Закону України від04.11.2011р. №4014-ІУ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набирає чинності з 01 січня 2012року.</w:t>
      </w:r>
    </w:p>
    <w:p w:rsidR="00011495" w:rsidRDefault="00011495" w:rsidP="00FD14DE">
      <w:pPr>
        <w:ind w:firstLine="426"/>
      </w:pPr>
    </w:p>
    <w:p w:rsidR="00011495" w:rsidRDefault="00011495" w:rsidP="00FD14DE">
      <w:pPr>
        <w:ind w:firstLine="426"/>
      </w:pPr>
    </w:p>
    <w:p w:rsidR="00011495" w:rsidRDefault="00011495" w:rsidP="00FD14DE">
      <w:pPr>
        <w:ind w:firstLine="426"/>
        <w:jc w:val="center"/>
        <w:rPr>
          <w:b/>
          <w:sz w:val="24"/>
        </w:rPr>
      </w:pPr>
      <w:r>
        <w:rPr>
          <w:b/>
          <w:sz w:val="24"/>
        </w:rPr>
        <w:t>ІІ. Платники податку.</w:t>
      </w:r>
    </w:p>
    <w:p w:rsidR="00011495" w:rsidRDefault="00011495" w:rsidP="00FD14DE">
      <w:pPr>
        <w:jc w:val="both"/>
      </w:pPr>
      <w:r>
        <w:t xml:space="preserve">     2.1. 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розділу ХІУ ПКУ (2755-17),  та  реєструється платником єдиного податку в порядку, визначеному главою1, розділом ХІУ ПКУ (2755-17). </w:t>
      </w:r>
    </w:p>
    <w:p w:rsidR="00011495" w:rsidRDefault="00011495" w:rsidP="00FD14DE">
      <w:pPr>
        <w:jc w:val="both"/>
      </w:pPr>
    </w:p>
    <w:p w:rsidR="00011495" w:rsidRDefault="00011495" w:rsidP="00FD14DE">
      <w:pPr>
        <w:jc w:val="both"/>
      </w:pPr>
      <w:r>
        <w:t xml:space="preserve">     2.2. 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011495" w:rsidRDefault="00011495" w:rsidP="00FD14DE">
      <w:pPr>
        <w:jc w:val="both"/>
      </w:pPr>
      <w:r>
        <w:t xml:space="preserve">     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150 000 гривень; </w:t>
      </w:r>
    </w:p>
    <w:p w:rsidR="00011495" w:rsidRDefault="00011495" w:rsidP="00FD14DE">
      <w:pPr>
        <w:jc w:val="both"/>
      </w:pPr>
      <w:r>
        <w:t xml:space="preserve">     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011495" w:rsidRDefault="00011495" w:rsidP="00FD14DE">
      <w:pPr>
        <w:numPr>
          <w:ilvl w:val="0"/>
          <w:numId w:val="11"/>
        </w:numPr>
        <w:spacing w:after="0" w:line="240" w:lineRule="auto"/>
        <w:jc w:val="both"/>
      </w:pPr>
      <w:r>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011495" w:rsidRDefault="00011495" w:rsidP="00FD14DE">
      <w:pPr>
        <w:numPr>
          <w:ilvl w:val="0"/>
          <w:numId w:val="11"/>
        </w:numPr>
        <w:spacing w:after="0" w:line="240" w:lineRule="auto"/>
        <w:jc w:val="both"/>
      </w:pPr>
      <w:r>
        <w:t xml:space="preserve">обсяг доходу не перевищує 1 000 000 гривень. </w:t>
      </w:r>
    </w:p>
    <w:p w:rsidR="00011495" w:rsidRDefault="00011495" w:rsidP="00FD14DE">
      <w:pPr>
        <w:jc w:val="both"/>
      </w:pPr>
      <w: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(va375202-05).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 </w:t>
      </w:r>
    </w:p>
    <w:p w:rsidR="00011495" w:rsidRDefault="00011495" w:rsidP="00FD14DE">
      <w:pPr>
        <w:jc w:val="both"/>
      </w:pPr>
      <w:r>
        <w:t xml:space="preserve">     3) третя група - фізичні особи  -  підприємці,  які  протягом календарного року відповідають сукупності таких критеріїв: </w:t>
      </w:r>
    </w:p>
    <w:p w:rsidR="00011495" w:rsidRDefault="00011495" w:rsidP="00FD14DE">
      <w:pPr>
        <w:numPr>
          <w:ilvl w:val="0"/>
          <w:numId w:val="11"/>
        </w:numPr>
        <w:spacing w:after="0" w:line="240" w:lineRule="auto"/>
        <w:jc w:val="both"/>
      </w:pPr>
      <w:r>
        <w:t xml:space="preserve">не використовують працю найманих осіб або кількість осіб, які перебувають з ними у трудових відносинах, одночасно не  перевищує 20 осіб; </w:t>
      </w:r>
    </w:p>
    <w:p w:rsidR="00011495" w:rsidRDefault="00011495" w:rsidP="00FD14DE">
      <w:pPr>
        <w:numPr>
          <w:ilvl w:val="0"/>
          <w:numId w:val="11"/>
        </w:numPr>
        <w:spacing w:after="0" w:line="240" w:lineRule="auto"/>
        <w:jc w:val="both"/>
      </w:pPr>
      <w:r>
        <w:t xml:space="preserve">обсяг доходу не перевищує 3 000 000 гривень; </w:t>
      </w:r>
    </w:p>
    <w:p w:rsidR="00011495" w:rsidRDefault="00011495" w:rsidP="00FD14DE">
      <w:pPr>
        <w:jc w:val="both"/>
      </w:pPr>
      <w:r>
        <w:t xml:space="preserve">     4) четверта  група - юридичні особи - суб'єкти господарювання будь-якої організаційно-правової форми,  які протягом календарного року відповідають сукупності таких критеріїв: </w:t>
      </w:r>
    </w:p>
    <w:p w:rsidR="00011495" w:rsidRDefault="00011495" w:rsidP="00FD14DE">
      <w:pPr>
        <w:numPr>
          <w:ilvl w:val="0"/>
          <w:numId w:val="13"/>
        </w:numPr>
        <w:spacing w:after="0" w:line="240" w:lineRule="auto"/>
        <w:jc w:val="both"/>
      </w:pPr>
      <w:r>
        <w:t xml:space="preserve">середньооблікова кількість працівників не перевищує 50 осіб; </w:t>
      </w:r>
    </w:p>
    <w:p w:rsidR="00011495" w:rsidRDefault="00011495" w:rsidP="00FD14DE">
      <w:pPr>
        <w:numPr>
          <w:ilvl w:val="0"/>
          <w:numId w:val="13"/>
        </w:numPr>
        <w:spacing w:after="0" w:line="240" w:lineRule="auto"/>
        <w:jc w:val="both"/>
      </w:pPr>
      <w:r>
        <w:t xml:space="preserve">обсяг доходу не перевищує 5 000 000 гривень. </w:t>
      </w:r>
    </w:p>
    <w:p w:rsidR="00011495" w:rsidRDefault="00011495" w:rsidP="00FD14DE">
      <w:pPr>
        <w:jc w:val="both"/>
      </w:pPr>
    </w:p>
    <w:p w:rsidR="00011495" w:rsidRDefault="00011495" w:rsidP="00FD14DE">
      <w:pPr>
        <w:ind w:firstLine="284"/>
        <w:jc w:val="both"/>
      </w:pPr>
      <w:r>
        <w:t xml:space="preserve">2.3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p>
    <w:p w:rsidR="00011495" w:rsidRDefault="00011495" w:rsidP="00FD14DE">
      <w:pPr>
        <w:jc w:val="both"/>
      </w:pPr>
      <w:r>
        <w:t xml:space="preserve">     При розрахунку   середньооблікової   кількості    працівників застосовується визначення, встановлене Податковим Кодексом України (2755-17). </w:t>
      </w:r>
    </w:p>
    <w:p w:rsidR="00011495" w:rsidRDefault="00011495" w:rsidP="00FD14DE">
      <w:pPr>
        <w:jc w:val="both"/>
      </w:pPr>
      <w:r>
        <w:t xml:space="preserve">     </w:t>
      </w:r>
    </w:p>
    <w:p w:rsidR="00011495" w:rsidRDefault="00011495" w:rsidP="00FD14DE">
      <w:pPr>
        <w:ind w:firstLine="284"/>
        <w:jc w:val="both"/>
      </w:pPr>
      <w:r>
        <w:t xml:space="preserve">2.4. Не можуть бути платниками єдиного податку: </w:t>
      </w:r>
    </w:p>
    <w:p w:rsidR="00011495" w:rsidRDefault="00011495" w:rsidP="00FD14DE">
      <w:pPr>
        <w:jc w:val="both"/>
      </w:pPr>
      <w:r>
        <w:t xml:space="preserve">     2.4.1. суб'єкти  господарювання  (юридичні особи та фізичні особи - підприємці), які здійснюють: </w:t>
      </w:r>
    </w:p>
    <w:p w:rsidR="00011495" w:rsidRDefault="00011495" w:rsidP="00FD14DE">
      <w:pPr>
        <w:jc w:val="both"/>
      </w:pPr>
      <w:r>
        <w:t xml:space="preserve">     1) діяльність з організації, проведення азартних ігор; </w:t>
      </w:r>
    </w:p>
    <w:p w:rsidR="00011495" w:rsidRDefault="00011495" w:rsidP="00FD14DE">
      <w:pPr>
        <w:jc w:val="both"/>
      </w:pPr>
      <w:r>
        <w:t xml:space="preserve">     2) обмін іноземної валюти; </w:t>
      </w:r>
    </w:p>
    <w:p w:rsidR="00011495" w:rsidRDefault="00011495" w:rsidP="00FD14DE">
      <w:pPr>
        <w:jc w:val="both"/>
      </w:pPr>
      <w: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011495" w:rsidRDefault="00011495" w:rsidP="00FD14DE">
      <w:pPr>
        <w:jc w:val="both"/>
      </w:pPr>
      <w:r>
        <w:t xml:space="preserve">     4) видобуток,  виробництво, реалізацію дорогоцінних металів і дорогоцінного каміння, у тому числі органогенного утворення; </w:t>
      </w:r>
    </w:p>
    <w:p w:rsidR="00011495" w:rsidRDefault="00011495" w:rsidP="00FD14DE">
      <w:pPr>
        <w:jc w:val="both"/>
      </w:pPr>
      <w:r>
        <w:t xml:space="preserve">     5) видобуток, реалізацію корисних копалин; </w:t>
      </w:r>
    </w:p>
    <w:p w:rsidR="00011495" w:rsidRDefault="00011495" w:rsidP="00FD14DE">
      <w:pPr>
        <w:jc w:val="both"/>
      </w:pPr>
      <w: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( 85/96-ВР ),  сюрвейєрами,  аварійними комісарами та аджастерами, визначеними розділом III цього Кодексу; </w:t>
      </w:r>
    </w:p>
    <w:p w:rsidR="00011495" w:rsidRDefault="00011495" w:rsidP="00FD14DE">
      <w:pPr>
        <w:jc w:val="both"/>
      </w:pPr>
      <w:r>
        <w:t xml:space="preserve">     7) діяльність з управління підприємствами; </w:t>
      </w:r>
    </w:p>
    <w:p w:rsidR="00011495" w:rsidRDefault="00011495" w:rsidP="00FD14DE">
      <w:pPr>
        <w:jc w:val="both"/>
      </w:pPr>
      <w:r>
        <w:t xml:space="preserve">     8) діяльність з надання послуг пошти та зв'язку; </w:t>
      </w:r>
    </w:p>
    <w:p w:rsidR="00011495" w:rsidRDefault="00011495" w:rsidP="00FD14DE">
      <w:pPr>
        <w:jc w:val="both"/>
      </w:pPr>
      <w: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011495" w:rsidRDefault="00011495" w:rsidP="00FD14DE">
      <w:pPr>
        <w:jc w:val="both"/>
      </w:pPr>
      <w:r>
        <w:t xml:space="preserve">     10) діяльність з організації, проведення гастрольних заходів; </w:t>
      </w:r>
    </w:p>
    <w:p w:rsidR="00011495" w:rsidRDefault="00011495" w:rsidP="00FD14DE">
      <w:pPr>
        <w:ind w:firstLine="284"/>
        <w:jc w:val="both"/>
      </w:pPr>
      <w:r>
        <w:t xml:space="preserve">2.4.2. фізичні особи - підприємці,  які здійснюють технічні випробування та   дослідження   (група 74.3  КВЕД  ДК  009:2005) ( va375202-05 ), діяльність у сфері аудиту; </w:t>
      </w:r>
    </w:p>
    <w:p w:rsidR="00011495" w:rsidRDefault="00011495" w:rsidP="00FD14DE">
      <w:pPr>
        <w:ind w:firstLine="284"/>
        <w:jc w:val="both"/>
      </w:pPr>
      <w:r>
        <w:t xml:space="preserve">2.4.3. 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011495" w:rsidRDefault="00011495" w:rsidP="00FD14DE">
      <w:pPr>
        <w:ind w:firstLine="284"/>
        <w:jc w:val="both"/>
      </w:pPr>
      <w:r>
        <w:t xml:space="preserve">2.4.4.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011495" w:rsidRDefault="00011495" w:rsidP="00FD14DE">
      <w:pPr>
        <w:ind w:firstLine="284"/>
        <w:jc w:val="both"/>
      </w:pPr>
      <w:r>
        <w:t xml:space="preserve">2.4.5.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011495" w:rsidRDefault="00011495" w:rsidP="00FD14DE">
      <w:pPr>
        <w:ind w:firstLine="284"/>
        <w:jc w:val="both"/>
      </w:pPr>
      <w:r>
        <w:t xml:space="preserve">2.4.6. представництва,   філії,    відділення    та    інші відокремлені  підрозділи  юридичної  особи,  яка  не  є  платником єдиного податку; </w:t>
      </w:r>
    </w:p>
    <w:p w:rsidR="00011495" w:rsidRDefault="00011495" w:rsidP="00FD14DE">
      <w:pPr>
        <w:ind w:firstLine="284"/>
        <w:jc w:val="both"/>
      </w:pPr>
      <w:r>
        <w:t xml:space="preserve">2.4.7. фізичні та юридичні особи - нерезиденти; </w:t>
      </w:r>
    </w:p>
    <w:p w:rsidR="00011495" w:rsidRDefault="00011495" w:rsidP="00FD14DE">
      <w:pPr>
        <w:ind w:firstLine="284"/>
        <w:jc w:val="both"/>
      </w:pPr>
      <w:r>
        <w:t xml:space="preserve">2.4.8.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011495" w:rsidRDefault="00011495" w:rsidP="00FD14DE">
      <w:pPr>
        <w:jc w:val="both"/>
      </w:pPr>
      <w:r>
        <w:t xml:space="preserve">  </w:t>
      </w:r>
    </w:p>
    <w:p w:rsidR="00011495" w:rsidRDefault="00011495" w:rsidP="00FD14DE">
      <w:pPr>
        <w:jc w:val="both"/>
      </w:pPr>
      <w:r>
        <w:t xml:space="preserve">   2.5. Платники    єдиного    податку   повинні   здійснювати розрахунки  за  відвантажені  товари  (виконані   роботи,   надані послуги)    виключно   в   грошовій   формі   (готівковій   та/або безготівковій). </w:t>
      </w:r>
    </w:p>
    <w:p w:rsidR="00011495" w:rsidRDefault="00011495" w:rsidP="00FD14DE">
      <w:pPr>
        <w:jc w:val="both"/>
      </w:pPr>
    </w:p>
    <w:p w:rsidR="00011495" w:rsidRDefault="00011495" w:rsidP="00FD14DE">
      <w:pPr>
        <w:jc w:val="both"/>
      </w:pPr>
      <w:r>
        <w:t xml:space="preserve">   2.6. Для  цілей  цієї  глави   під   побутовими   послугами населенню,  які  надаються  першою  та  другою  групами  платників єдиного податку, розуміються такі види послуг: </w:t>
      </w:r>
    </w:p>
    <w:p w:rsidR="00011495" w:rsidRDefault="00011495" w:rsidP="00FD14DE">
      <w:pPr>
        <w:jc w:val="both"/>
      </w:pPr>
      <w:r>
        <w:t xml:space="preserve">     1) виготовлення взуття за індивідуальним замовленням; </w:t>
      </w:r>
    </w:p>
    <w:p w:rsidR="00011495" w:rsidRDefault="00011495" w:rsidP="00FD14DE">
      <w:pPr>
        <w:jc w:val="both"/>
      </w:pPr>
      <w:r>
        <w:t xml:space="preserve">     2) послуги з ремонту взуття; </w:t>
      </w:r>
    </w:p>
    <w:p w:rsidR="00011495" w:rsidRDefault="00011495" w:rsidP="00FD14DE">
      <w:pPr>
        <w:jc w:val="both"/>
      </w:pPr>
      <w:r>
        <w:t xml:space="preserve">     3) виготовлення    швейних    виробів    за    індивідуальним замовленням; </w:t>
      </w:r>
    </w:p>
    <w:p w:rsidR="00011495" w:rsidRDefault="00011495" w:rsidP="00FD14DE">
      <w:pPr>
        <w:jc w:val="both"/>
      </w:pPr>
      <w:r>
        <w:t xml:space="preserve">     4) виготовлення    виробів   із   шкіри   за   індивідуальним замовленням; </w:t>
      </w:r>
    </w:p>
    <w:p w:rsidR="00011495" w:rsidRDefault="00011495" w:rsidP="00FD14DE">
      <w:pPr>
        <w:jc w:val="both"/>
      </w:pPr>
      <w:r>
        <w:t xml:space="preserve">     5) виготовлення   виробів   з   хутра    за    індивідуальним замовленням; </w:t>
      </w:r>
    </w:p>
    <w:p w:rsidR="00011495" w:rsidRDefault="00011495" w:rsidP="00FD14DE">
      <w:pPr>
        <w:jc w:val="both"/>
      </w:pPr>
      <w:r>
        <w:t xml:space="preserve">     6) виготовлення    спіднього    одягу    за    індивідуальним замовленням; </w:t>
      </w:r>
    </w:p>
    <w:p w:rsidR="00011495" w:rsidRDefault="00011495" w:rsidP="00FD14DE">
      <w:pPr>
        <w:jc w:val="both"/>
      </w:pPr>
      <w:r>
        <w:t xml:space="preserve">     7) виготовлення текстильних виробів та текстильної галантереї за індивідуальним замовленням; </w:t>
      </w:r>
    </w:p>
    <w:p w:rsidR="00011495" w:rsidRDefault="00011495" w:rsidP="00FD14DE">
      <w:pPr>
        <w:jc w:val="both"/>
      </w:pPr>
      <w:r>
        <w:t xml:space="preserve">     8) виготовлення    головних    уборів    за    індивідуальним замовленням; </w:t>
      </w:r>
    </w:p>
    <w:p w:rsidR="00011495" w:rsidRDefault="00011495" w:rsidP="00FD14DE">
      <w:pPr>
        <w:jc w:val="both"/>
      </w:pPr>
      <w:r>
        <w:t xml:space="preserve">     9) додаткові   послуги    до    виготовлення    виробів    за індивідуальним замовленням; </w:t>
      </w:r>
    </w:p>
    <w:p w:rsidR="00011495" w:rsidRDefault="00011495" w:rsidP="00FD14DE">
      <w:pPr>
        <w:jc w:val="both"/>
      </w:pPr>
      <w:r>
        <w:t xml:space="preserve">     10) послуги з ремонту одягу та побутових текстильних виробів; </w:t>
      </w:r>
    </w:p>
    <w:p w:rsidR="00011495" w:rsidRDefault="00011495" w:rsidP="00FD14DE">
      <w:pPr>
        <w:jc w:val="both"/>
      </w:pPr>
      <w:r>
        <w:t xml:space="preserve">     11) виготовлення   та   в'язання   трикотажних   виробів   за індивідуальним замовленням; </w:t>
      </w:r>
    </w:p>
    <w:p w:rsidR="00011495" w:rsidRDefault="00011495" w:rsidP="00FD14DE">
      <w:pPr>
        <w:jc w:val="both"/>
      </w:pPr>
      <w:r>
        <w:t xml:space="preserve">     12) послуги з ремонту трикотажних виробів; </w:t>
      </w:r>
    </w:p>
    <w:p w:rsidR="00011495" w:rsidRDefault="00011495" w:rsidP="00FD14DE">
      <w:pPr>
        <w:jc w:val="both"/>
      </w:pPr>
      <w:r>
        <w:t xml:space="preserve">     13) виготовлення   килимів   та    килимових    виробів    за індивідуальним замовленням; </w:t>
      </w:r>
    </w:p>
    <w:p w:rsidR="00011495" w:rsidRDefault="00011495" w:rsidP="00FD14DE">
      <w:pPr>
        <w:jc w:val="both"/>
      </w:pPr>
      <w:r>
        <w:t xml:space="preserve">     14) послуги  з  ремонту  та  реставрації килимів та килимових виробів; </w:t>
      </w:r>
    </w:p>
    <w:p w:rsidR="00011495" w:rsidRDefault="00011495" w:rsidP="00FD14DE">
      <w:pPr>
        <w:jc w:val="both"/>
      </w:pPr>
      <w:r>
        <w:t xml:space="preserve">     15) виготовлення шкіряних галантерейних та  дорожніх  виробів за індивідуальним замовленням; </w:t>
      </w:r>
    </w:p>
    <w:p w:rsidR="00011495" w:rsidRDefault="00011495" w:rsidP="00FD14DE">
      <w:pPr>
        <w:jc w:val="both"/>
      </w:pPr>
      <w:r>
        <w:t xml:space="preserve">     16) послуги  з  ремонту  шкіряних  галантерейних  та дорожніх виробів; </w:t>
      </w:r>
    </w:p>
    <w:p w:rsidR="00011495" w:rsidRDefault="00011495" w:rsidP="00FD14DE">
      <w:pPr>
        <w:jc w:val="both"/>
      </w:pPr>
      <w:r>
        <w:t xml:space="preserve">     17) виготовлення меблів за індивідуальним замовленням; </w:t>
      </w:r>
    </w:p>
    <w:p w:rsidR="00011495" w:rsidRDefault="00011495" w:rsidP="00FD14DE">
      <w:pPr>
        <w:jc w:val="both"/>
      </w:pPr>
      <w:r>
        <w:t xml:space="preserve">     18) послуги з ремонту, реставрації та поновлення меблів; </w:t>
      </w:r>
    </w:p>
    <w:p w:rsidR="00011495" w:rsidRDefault="00011495" w:rsidP="00FD14DE">
      <w:pPr>
        <w:jc w:val="both"/>
      </w:pPr>
      <w:r>
        <w:t xml:space="preserve">     19) виготовлення  теслярських   та   столярних   виробів   за індивідуальним замовленням; </w:t>
      </w:r>
    </w:p>
    <w:p w:rsidR="00011495" w:rsidRDefault="00011495" w:rsidP="00FD14DE">
      <w:pPr>
        <w:jc w:val="both"/>
      </w:pPr>
      <w:r>
        <w:t xml:space="preserve">     20) технічне    обслуговування    та    ремонт   автомобілів, мотоциклів, моторолерів і мопедів за індивідуальним замовленням; </w:t>
      </w:r>
    </w:p>
    <w:p w:rsidR="00011495" w:rsidRDefault="00011495" w:rsidP="00FD14DE">
      <w:pPr>
        <w:jc w:val="both"/>
      </w:pPr>
      <w:r>
        <w:t xml:space="preserve">     21) послуги з ремонту радіотелевізійної  та  іншої  аудіо-  і відеоапаратури; </w:t>
      </w:r>
    </w:p>
    <w:p w:rsidR="00011495" w:rsidRDefault="00011495" w:rsidP="00FD14DE">
      <w:pPr>
        <w:jc w:val="both"/>
      </w:pPr>
      <w:r>
        <w:t xml:space="preserve">     22) послуги  з  ремонту  електропобутової  техніки  та  інших побутових приладів; </w:t>
      </w:r>
    </w:p>
    <w:p w:rsidR="00011495" w:rsidRDefault="00011495" w:rsidP="00FD14DE">
      <w:pPr>
        <w:jc w:val="both"/>
      </w:pPr>
      <w:r>
        <w:t xml:space="preserve">     23) послуги з ремонту годинників; </w:t>
      </w:r>
    </w:p>
    <w:p w:rsidR="00011495" w:rsidRDefault="00011495" w:rsidP="00FD14DE">
      <w:pPr>
        <w:jc w:val="both"/>
      </w:pPr>
      <w:r>
        <w:t xml:space="preserve">     24) послуги з ремонту велосипедів; </w:t>
      </w:r>
    </w:p>
    <w:p w:rsidR="00011495" w:rsidRDefault="00011495" w:rsidP="00FD14DE">
      <w:pPr>
        <w:jc w:val="both"/>
      </w:pPr>
      <w:r>
        <w:t xml:space="preserve">     25) послуги з технічного обслуговування  і  ремонту  музичних інструментів; </w:t>
      </w:r>
    </w:p>
    <w:p w:rsidR="00011495" w:rsidRDefault="00011495" w:rsidP="00FD14DE">
      <w:pPr>
        <w:jc w:val="both"/>
      </w:pPr>
      <w:r>
        <w:t xml:space="preserve">     26) виготовлення металовиробів за індивідуальним замовленням; </w:t>
      </w:r>
    </w:p>
    <w:p w:rsidR="00011495" w:rsidRDefault="00011495" w:rsidP="00FD14DE">
      <w:pPr>
        <w:jc w:val="both"/>
      </w:pPr>
      <w:r>
        <w:t xml:space="preserve">     27) послуги    з    ремонту    інших   предметів   особистого користування, домашнього вжитку та металовиробів; </w:t>
      </w:r>
    </w:p>
    <w:p w:rsidR="00011495" w:rsidRDefault="00011495" w:rsidP="00FD14DE">
      <w:pPr>
        <w:jc w:val="both"/>
      </w:pPr>
      <w:r>
        <w:t xml:space="preserve">     28) виготовлення   ювелірних   виробів   за    індивідуальним замовленням; </w:t>
      </w:r>
    </w:p>
    <w:p w:rsidR="00011495" w:rsidRDefault="00011495" w:rsidP="00FD14DE">
      <w:pPr>
        <w:jc w:val="both"/>
      </w:pPr>
      <w:r>
        <w:t xml:space="preserve">     29) послуги з ремонту ювелірних виробів; </w:t>
      </w:r>
    </w:p>
    <w:p w:rsidR="00011495" w:rsidRDefault="00011495" w:rsidP="00FD14DE">
      <w:pPr>
        <w:jc w:val="both"/>
      </w:pPr>
      <w:r>
        <w:t xml:space="preserve">     30) прокат   речей   особистого   користування  та  побутових товарів; </w:t>
      </w:r>
    </w:p>
    <w:p w:rsidR="00011495" w:rsidRDefault="00011495" w:rsidP="00FD14DE">
      <w:pPr>
        <w:jc w:val="both"/>
      </w:pPr>
      <w:r>
        <w:t xml:space="preserve">     31) послуги з виконання фоторобіт; </w:t>
      </w:r>
    </w:p>
    <w:p w:rsidR="00011495" w:rsidRDefault="00011495" w:rsidP="00FD14DE">
      <w:pPr>
        <w:jc w:val="both"/>
      </w:pPr>
      <w:r>
        <w:t xml:space="preserve">     32) послуги з оброблення плівок; </w:t>
      </w:r>
    </w:p>
    <w:p w:rsidR="00011495" w:rsidRDefault="00011495" w:rsidP="00FD14DE">
      <w:pPr>
        <w:jc w:val="both"/>
      </w:pPr>
      <w:r>
        <w:t xml:space="preserve">     33) послуги з прання, оброблення білизни та інших текстильних виробів; </w:t>
      </w:r>
    </w:p>
    <w:p w:rsidR="00011495" w:rsidRDefault="00011495" w:rsidP="00FD14DE">
      <w:pPr>
        <w:jc w:val="both"/>
      </w:pPr>
      <w:r>
        <w:t xml:space="preserve">     34) послуги з чищення та фарбування текстильних,  трикотажних і хутрових виробів; </w:t>
      </w:r>
    </w:p>
    <w:p w:rsidR="00011495" w:rsidRDefault="00011495" w:rsidP="00FD14DE">
      <w:pPr>
        <w:jc w:val="both"/>
      </w:pPr>
      <w:r>
        <w:t xml:space="preserve">     35) вичинка хутрових шкур за індивідуальним замовленням; </w:t>
      </w:r>
    </w:p>
    <w:p w:rsidR="00011495" w:rsidRDefault="00011495" w:rsidP="00FD14DE">
      <w:pPr>
        <w:jc w:val="both"/>
      </w:pPr>
      <w:r>
        <w:t xml:space="preserve">     36) послуги перукарень; </w:t>
      </w:r>
    </w:p>
    <w:p w:rsidR="00011495" w:rsidRDefault="00011495" w:rsidP="00FD14DE">
      <w:pPr>
        <w:jc w:val="both"/>
      </w:pPr>
      <w:r>
        <w:t xml:space="preserve">     37) ритуальні послуги; </w:t>
      </w:r>
    </w:p>
    <w:p w:rsidR="00011495" w:rsidRDefault="00011495" w:rsidP="00FD14DE">
      <w:pPr>
        <w:jc w:val="both"/>
      </w:pPr>
      <w:r>
        <w:t xml:space="preserve">     38) послуги, пов'язані з сільським та лісовим господарством; </w:t>
      </w:r>
    </w:p>
    <w:p w:rsidR="00011495" w:rsidRDefault="00011495" w:rsidP="00FD14DE">
      <w:pPr>
        <w:jc w:val="both"/>
      </w:pPr>
      <w:r>
        <w:t xml:space="preserve">     39) послуги домашньої прислуги; </w:t>
      </w:r>
    </w:p>
    <w:p w:rsidR="00011495" w:rsidRDefault="00011495" w:rsidP="00FD14DE">
      <w:pPr>
        <w:jc w:val="both"/>
      </w:pPr>
      <w:r>
        <w:t xml:space="preserve">     40) послуги,  пов'язані з очищенням та прибиранням  приміщень за індивідуальним замовленням. </w:t>
      </w:r>
    </w:p>
    <w:p w:rsidR="00011495" w:rsidRDefault="00011495" w:rsidP="00FD14DE">
      <w:pPr>
        <w:pStyle w:val="NormalWeb"/>
        <w:spacing w:before="0" w:after="0"/>
        <w:ind w:firstLine="720"/>
        <w:jc w:val="both"/>
        <w:rPr>
          <w:sz w:val="22"/>
        </w:rPr>
      </w:pPr>
    </w:p>
    <w:p w:rsidR="00011495" w:rsidRDefault="00011495" w:rsidP="00FD14DE">
      <w:pPr>
        <w:jc w:val="center"/>
        <w:rPr>
          <w:b/>
          <w:sz w:val="24"/>
        </w:rPr>
      </w:pPr>
      <w:r>
        <w:rPr>
          <w:b/>
          <w:sz w:val="24"/>
        </w:rPr>
        <w:t>ІІІ. Порядок визначення доходів та їх склад.</w:t>
      </w:r>
    </w:p>
    <w:p w:rsidR="00011495" w:rsidRDefault="00011495" w:rsidP="00FD14DE">
      <w:pPr>
        <w:jc w:val="center"/>
        <w:rPr>
          <w:b/>
        </w:rPr>
      </w:pPr>
    </w:p>
    <w:p w:rsidR="00011495" w:rsidRDefault="00011495" w:rsidP="00FD14DE">
      <w:pPr>
        <w:jc w:val="both"/>
      </w:pPr>
      <w:r>
        <w:t xml:space="preserve">     3.1. Доходом платника єдиного податку є: </w:t>
      </w:r>
    </w:p>
    <w:p w:rsidR="00011495" w:rsidRDefault="00011495" w:rsidP="00FD14DE">
      <w:pPr>
        <w:ind w:left="851" w:hanging="284"/>
        <w:jc w:val="both"/>
      </w:pPr>
      <w: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011495" w:rsidRDefault="00011495" w:rsidP="00FD14DE">
      <w:pPr>
        <w:ind w:left="851" w:hanging="284"/>
        <w:jc w:val="both"/>
      </w:pPr>
      <w:r>
        <w:t xml:space="preserve">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w:t>
      </w:r>
    </w:p>
    <w:p w:rsidR="00011495" w:rsidRDefault="00011495" w:rsidP="00FD14DE">
      <w:pPr>
        <w:ind w:left="709" w:hanging="425"/>
        <w:jc w:val="both"/>
      </w:pPr>
      <w:r>
        <w:t xml:space="preserve">3.2. При  продажу  основних  засобів  юридичними  особами - платниками єдиного податку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011495" w:rsidRDefault="00011495" w:rsidP="00FD14DE">
      <w:pPr>
        <w:ind w:left="709" w:hanging="425"/>
        <w:jc w:val="both"/>
      </w:pPr>
      <w:r>
        <w:t xml:space="preserve">3.3. До суми доходу  за  звітний  період  включаються  сума кредиторської   заборгованості,   за  якою  минув   строк  позовної давності,  та  вартість  безоплатно  отриманих  протягом  звітного періоду товарів (робіт, послуг). </w:t>
      </w:r>
    </w:p>
    <w:p w:rsidR="00011495" w:rsidRDefault="00011495" w:rsidP="00FD14DE">
      <w:pPr>
        <w:ind w:left="709" w:hanging="709"/>
        <w:jc w:val="both"/>
      </w:pPr>
      <w:r>
        <w:t xml:space="preserve">     3.4. У  разі надання послуг,  виконання робіт за договорами доручення,  транспортного  експедирування   або   за   агентськими договорами   доходом   є   сума  отриманої  винагороди  повіреного (агента). </w:t>
      </w:r>
    </w:p>
    <w:p w:rsidR="00011495" w:rsidRDefault="00011495" w:rsidP="00FD14DE">
      <w:pPr>
        <w:ind w:left="709" w:hanging="709"/>
        <w:jc w:val="both"/>
      </w:pPr>
      <w:r>
        <w:t xml:space="preserve">     3.5.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011495" w:rsidRDefault="00011495" w:rsidP="00FD14DE">
      <w:pPr>
        <w:ind w:left="709" w:hanging="709"/>
        <w:jc w:val="both"/>
      </w:pPr>
      <w:r>
        <w:t xml:space="preserve">     3.6. Датою  отримання  доходу  є дата надходження коштів на поточний рахунок (у касу) платника єдиного податку,  дата списання кредиторської   заборгованості,   за  якою  минув  строк  позовної давності,  дата фактичного  отримання  платником  єдиного  податку безоплатно одержаних товарів (робіт, послуг). </w:t>
      </w:r>
    </w:p>
    <w:p w:rsidR="00011495" w:rsidRDefault="00011495" w:rsidP="00FD14DE">
      <w:pPr>
        <w:ind w:left="709" w:hanging="425"/>
        <w:jc w:val="both"/>
      </w:pPr>
      <w:r>
        <w:t xml:space="preserve">3.7.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011495" w:rsidRDefault="00011495" w:rsidP="00FD14DE">
      <w:pPr>
        <w:ind w:left="709" w:hanging="709"/>
        <w:jc w:val="both"/>
      </w:pPr>
      <w:r>
        <w:t xml:space="preserve">     3.8.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011495" w:rsidRDefault="00011495" w:rsidP="00FD14DE">
      <w:pPr>
        <w:ind w:left="709" w:hanging="709"/>
        <w:jc w:val="both"/>
      </w:pPr>
      <w:r>
        <w:t xml:space="preserve">     3.9.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 Податкового Кодексу України. </w:t>
      </w:r>
    </w:p>
    <w:p w:rsidR="00011495" w:rsidRDefault="00011495" w:rsidP="00FD14DE">
      <w:pPr>
        <w:ind w:left="851" w:hanging="563"/>
        <w:jc w:val="both"/>
      </w:pPr>
      <w:r>
        <w:t xml:space="preserve">3.10.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011495" w:rsidRDefault="00011495" w:rsidP="00FD14DE">
      <w:pPr>
        <w:jc w:val="both"/>
      </w:pPr>
      <w:r>
        <w:t xml:space="preserve">     3.11. До   складу  доходу,  визначеного  цією  статтею,  не включаються: </w:t>
      </w:r>
    </w:p>
    <w:p w:rsidR="00011495" w:rsidRDefault="00011495" w:rsidP="00FD14DE">
      <w:pPr>
        <w:ind w:firstLine="709"/>
        <w:jc w:val="both"/>
      </w:pPr>
      <w:r>
        <w:t xml:space="preserve">1) суми податку на додану вартість; </w:t>
      </w:r>
    </w:p>
    <w:p w:rsidR="00011495" w:rsidRDefault="00011495" w:rsidP="00FD14DE">
      <w:pPr>
        <w:ind w:left="709"/>
        <w:jc w:val="both"/>
      </w:pPr>
      <w:r>
        <w:t xml:space="preserve">2) суми коштів,  отриманих за  внутрішніми  розрахунками  між структурними підрозділами платника єдиного податку; </w:t>
      </w:r>
    </w:p>
    <w:p w:rsidR="00011495" w:rsidRDefault="00011495" w:rsidP="00FD14DE">
      <w:pPr>
        <w:ind w:left="709" w:firstLine="11"/>
        <w:jc w:val="both"/>
      </w:pPr>
      <w:r>
        <w:t xml:space="preserve">3) 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011495" w:rsidRDefault="00011495" w:rsidP="00FD14DE">
      <w:pPr>
        <w:ind w:left="709" w:firstLine="11"/>
        <w:jc w:val="both"/>
      </w:pPr>
      <w:r>
        <w:t xml:space="preserve">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011495" w:rsidRDefault="00011495" w:rsidP="00FD14DE">
      <w:pPr>
        <w:ind w:left="709" w:firstLine="11"/>
        <w:jc w:val="both"/>
      </w:pPr>
      <w:r>
        <w:t xml:space="preserve">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011495" w:rsidRDefault="00011495" w:rsidP="00FD14DE">
      <w:pPr>
        <w:ind w:left="709" w:firstLine="11"/>
        <w:jc w:val="both"/>
      </w:pPr>
      <w:r>
        <w:t xml:space="preserve">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011495" w:rsidRDefault="00011495" w:rsidP="00FD14DE">
      <w:pPr>
        <w:ind w:left="709" w:firstLine="11"/>
        <w:jc w:val="both"/>
      </w:pPr>
      <w:r>
        <w:t xml:space="preserve">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 </w:t>
      </w:r>
    </w:p>
    <w:p w:rsidR="00011495" w:rsidRDefault="00011495" w:rsidP="00FD14DE">
      <w:pPr>
        <w:ind w:left="709" w:firstLine="11"/>
        <w:jc w:val="both"/>
      </w:pPr>
      <w:r>
        <w:t xml:space="preserve">8) суми коштів та вартість майна,  внесені  засновниками  або учасниками  платника єдиного податку до статутного капіталу такого платника; </w:t>
      </w:r>
    </w:p>
    <w:p w:rsidR="00011495" w:rsidRDefault="00011495" w:rsidP="00FD14DE">
      <w:pPr>
        <w:ind w:left="709" w:firstLine="11"/>
        <w:jc w:val="both"/>
      </w:pPr>
      <w:r>
        <w:t xml:space="preserve">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011495" w:rsidRDefault="00011495" w:rsidP="00FD14DE">
      <w:pPr>
        <w:ind w:left="709" w:firstLine="11"/>
        <w:jc w:val="both"/>
      </w:pPr>
      <w:r>
        <w:t xml:space="preserve">10) дивіденди, отримані платником єдиного податку - юридичною особою  від  інших  платників  податків,  оподатковані  в порядку, визначеному цим Кодексом. </w:t>
      </w:r>
    </w:p>
    <w:p w:rsidR="00011495" w:rsidRDefault="00011495" w:rsidP="00FD14DE">
      <w:pPr>
        <w:ind w:left="851" w:hanging="563"/>
        <w:jc w:val="both"/>
      </w:pPr>
      <w:r>
        <w:t xml:space="preserve">3.12.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Податкового Кодексу України. </w:t>
      </w:r>
    </w:p>
    <w:p w:rsidR="00011495" w:rsidRDefault="00011495" w:rsidP="00FD14DE">
      <w:pPr>
        <w:ind w:left="709" w:hanging="709"/>
        <w:jc w:val="both"/>
      </w:pPr>
      <w:r>
        <w:t xml:space="preserve">     3.13. Дохід  визначається  на  підставі даних обліку,  який ведеться відповідно до статті 296 Податкового Кодексу України. </w:t>
      </w:r>
    </w:p>
    <w:p w:rsidR="00011495" w:rsidRDefault="00011495" w:rsidP="00FD14DE">
      <w:pPr>
        <w:ind w:left="709" w:hanging="709"/>
        <w:jc w:val="both"/>
      </w:pPr>
      <w:r>
        <w:t xml:space="preserve">     3.14.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011495" w:rsidRDefault="00011495" w:rsidP="00FD14DE">
      <w:pPr>
        <w:ind w:left="709" w:hanging="709"/>
        <w:jc w:val="both"/>
      </w:pPr>
      <w:r>
        <w:t xml:space="preserve">     3.15.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011495" w:rsidRDefault="00011495" w:rsidP="00FD14DE">
      <w:pPr>
        <w:ind w:left="709" w:hanging="709"/>
        <w:jc w:val="both"/>
      </w:pPr>
      <w:r>
        <w:t xml:space="preserve">     3.16.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 </w:t>
      </w:r>
    </w:p>
    <w:p w:rsidR="00011495" w:rsidRDefault="00011495" w:rsidP="00FD14DE">
      <w:pPr>
        <w:jc w:val="both"/>
      </w:pPr>
      <w: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Податкового Кодексу України. </w:t>
      </w:r>
    </w:p>
    <w:p w:rsidR="00011495" w:rsidRDefault="00011495" w:rsidP="00FD14DE">
      <w:pPr>
        <w:ind w:firstLine="426"/>
        <w:jc w:val="both"/>
      </w:pPr>
    </w:p>
    <w:p w:rsidR="00011495" w:rsidRDefault="00011495" w:rsidP="00FD14DE">
      <w:pPr>
        <w:ind w:firstLine="426"/>
        <w:jc w:val="center"/>
        <w:rPr>
          <w:b/>
        </w:rPr>
      </w:pPr>
      <w:r>
        <w:rPr>
          <w:b/>
        </w:rPr>
        <w:t>ІУ. Ставка податку.</w:t>
      </w:r>
    </w:p>
    <w:p w:rsidR="00011495" w:rsidRDefault="00011495" w:rsidP="00FD14DE">
      <w:pPr>
        <w:ind w:firstLine="426"/>
        <w:jc w:val="both"/>
      </w:pPr>
      <w:r>
        <w:t xml:space="preserve">4.1. Ставки  єдиного  податку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 </w:t>
      </w:r>
    </w:p>
    <w:p w:rsidR="00011495" w:rsidRDefault="00011495" w:rsidP="00FD14DE">
      <w:pPr>
        <w:ind w:firstLine="426"/>
        <w:jc w:val="both"/>
      </w:pPr>
      <w:r>
        <w:t xml:space="preserve">4.2.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 </w:t>
      </w:r>
    </w:p>
    <w:p w:rsidR="00011495" w:rsidRDefault="00011495" w:rsidP="00FD14DE">
      <w:pPr>
        <w:ind w:firstLine="426"/>
        <w:jc w:val="both"/>
      </w:pPr>
      <w:r>
        <w:t xml:space="preserve">1) для першої групи платників єдиного податку -  від 1 до 10 відсотків розміру мінімальної заробітної плати (згідно додатку №2 до рішення); </w:t>
      </w:r>
    </w:p>
    <w:p w:rsidR="00011495" w:rsidRDefault="00011495" w:rsidP="00FD14DE">
      <w:pPr>
        <w:jc w:val="both"/>
      </w:pPr>
      <w:r>
        <w:t xml:space="preserve">        2) для другої групи платників єдиного податку -  від 2 до 20 відсотків розміру мінімальної заробітної плати (згідно додатку №2 до рішення). </w:t>
      </w:r>
    </w:p>
    <w:p w:rsidR="00011495" w:rsidRDefault="00011495" w:rsidP="00FD14DE">
      <w:pPr>
        <w:jc w:val="both"/>
      </w:pPr>
      <w:r>
        <w:t xml:space="preserve">       4.3. Відсоткова   ставка  єдиного  податку  для  третьої  і четвертої груп платників єдиного податку встановлюється у розмірі: </w:t>
      </w:r>
    </w:p>
    <w:p w:rsidR="00011495" w:rsidRDefault="00011495" w:rsidP="00FD14DE">
      <w:pPr>
        <w:jc w:val="both"/>
      </w:pPr>
      <w:r>
        <w:t xml:space="preserve">     1) 3 відсотки доходу  -  у  разі  сплати  податку  на  додану вартість згідно з Податковим Кодексом; </w:t>
      </w:r>
    </w:p>
    <w:p w:rsidR="00011495" w:rsidRDefault="00011495" w:rsidP="00FD14DE">
      <w:pPr>
        <w:jc w:val="both"/>
      </w:pPr>
      <w:r>
        <w:t xml:space="preserve">     2) 5  відсотків  доходу  - у разі включення податку на додану вартість до складу єдиного податку. </w:t>
      </w:r>
    </w:p>
    <w:p w:rsidR="00011495" w:rsidRDefault="00011495" w:rsidP="00FD14DE">
      <w:pPr>
        <w:jc w:val="both"/>
      </w:pPr>
      <w:r>
        <w:t xml:space="preserve">       4.4. Ставка єдиного податку  встановлюється  для  платників єдиного податку   першої,   другої   і   третьої  груп  у  розмірі 15 відсотків: </w:t>
      </w:r>
    </w:p>
    <w:p w:rsidR="00011495" w:rsidRDefault="00011495" w:rsidP="00FD14DE">
      <w:pPr>
        <w:jc w:val="both"/>
      </w:pPr>
      <w:r>
        <w:t xml:space="preserve">     1) до  суми  перевищення   обсягу   доходу,   визначеного   у підпунктах 1, 2 і 3 пункту 291.4 статті 291 Податкового Кодексу; </w:t>
      </w:r>
    </w:p>
    <w:p w:rsidR="00011495" w:rsidRDefault="00011495" w:rsidP="00FD14DE">
      <w:pPr>
        <w:jc w:val="both"/>
      </w:pPr>
      <w:r>
        <w:t xml:space="preserve">     2) до  доходу,  отриманого  від  провадження  діяльності,  не зазначеної у свідоцтві платника єдиного  податку,  віднесеного  до першої або другої групи; </w:t>
      </w:r>
    </w:p>
    <w:p w:rsidR="00011495" w:rsidRDefault="00011495" w:rsidP="00FD14DE">
      <w:pPr>
        <w:jc w:val="both"/>
      </w:pPr>
      <w:r>
        <w:t xml:space="preserve">     3) до  доходу,  отриманого  при  застосуванні  іншого способу розрахунків, ніж зазначений у главі 1 розділу ХІУ ПКУ (2755-17); </w:t>
      </w:r>
    </w:p>
    <w:p w:rsidR="00011495" w:rsidRDefault="00011495" w:rsidP="00FD14DE">
      <w:pPr>
        <w:jc w:val="both"/>
      </w:pPr>
      <w:r>
        <w:t xml:space="preserve">     4) до доходу, отриманого від здійснення видів діяльності, які не дають права застосовувати спрощену систему оподаткування. </w:t>
      </w:r>
    </w:p>
    <w:p w:rsidR="00011495" w:rsidRDefault="00011495" w:rsidP="00FD14DE">
      <w:pPr>
        <w:jc w:val="both"/>
      </w:pPr>
      <w:r>
        <w:t xml:space="preserve">       4.5. Ставки  єдиного  податку для платників четвертої групи встановлюються у    подвійному    розмірі    ставок,    визначених пунктом 293.3 статті 293 ПКУ (2755-17): </w:t>
      </w:r>
    </w:p>
    <w:p w:rsidR="00011495" w:rsidRDefault="00011495" w:rsidP="00FD14DE">
      <w:pPr>
        <w:jc w:val="both"/>
      </w:pPr>
      <w:r>
        <w:t xml:space="preserve">     1) до   суми   перевищення   обсягу   доходу,  визначеного  у підпункті 4 пункту 291.4 статті 291 Податкового Кодексу; </w:t>
      </w:r>
    </w:p>
    <w:p w:rsidR="00011495" w:rsidRDefault="00011495" w:rsidP="00FD14DE">
      <w:pPr>
        <w:jc w:val="both"/>
      </w:pPr>
      <w:r>
        <w:t xml:space="preserve">     2) до доходу,  отриманого  при  застосуванні  іншого  способу розрахунків, ніж зазначений у главі 1 розділу ХІУ ПКУ (2755-17);</w:t>
      </w:r>
    </w:p>
    <w:p w:rsidR="00011495" w:rsidRDefault="00011495" w:rsidP="00FD14DE">
      <w:pPr>
        <w:jc w:val="both"/>
      </w:pPr>
      <w:r>
        <w:t xml:space="preserve">     3) до доходу, отриманого від здійснення видів діяльності, які не дають права застосовувати спрощену систему оподаткування. </w:t>
      </w:r>
    </w:p>
    <w:p w:rsidR="00011495" w:rsidRDefault="00011495" w:rsidP="00FD14DE">
      <w:pPr>
        <w:jc w:val="both"/>
      </w:pPr>
      <w:r>
        <w:t xml:space="preserve"> 4.6.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011495" w:rsidRDefault="00011495" w:rsidP="00FD14DE">
      <w:pPr>
        <w:jc w:val="both"/>
      </w:pPr>
      <w:r>
        <w:t xml:space="preserve"> 4.7. У  разі здійснення платниками єдиного податку першої і другої груп господарської діяльності на територіях більш як однієї міської ради застосовується максимальний розмір ставки  єдиного  податку,  встановлений статтею 293 ПКУ для відповідної групи таких платників єдиного податку. </w:t>
      </w:r>
    </w:p>
    <w:p w:rsidR="00011495" w:rsidRDefault="00011495" w:rsidP="00FD14DE">
      <w:pPr>
        <w:jc w:val="both"/>
      </w:pPr>
      <w:r>
        <w:t xml:space="preserve"> 4.8. Ставки,  встановлені пунктами 293.3-293.5 статті293, застосовуються з урахуванням таких особливостей: </w:t>
      </w:r>
    </w:p>
    <w:p w:rsidR="00011495" w:rsidRDefault="00011495" w:rsidP="00FD14DE">
      <w:pPr>
        <w:jc w:val="both"/>
      </w:pPr>
      <w:r>
        <w:t xml:space="preserve">     1) платники єдиного податку першої групи,  які у календарному кварталі перевищили обсяг доходу, визначений для таких платників у пункті 291.4 статті 291 Податкового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011495" w:rsidRDefault="00011495" w:rsidP="00FD14DE">
      <w:pPr>
        <w:jc w:val="both"/>
      </w:pPr>
      <w:r>
        <w:t xml:space="preserve">     Такі платники до  суми  перевищення  зобов'язані  застосувати ставку єдиного податку у розмірі 15 відсотків. </w:t>
      </w:r>
    </w:p>
    <w:p w:rsidR="00011495" w:rsidRDefault="00011495" w:rsidP="00FD14DE">
      <w:pPr>
        <w:jc w:val="both"/>
      </w:pPr>
      <w:r>
        <w:t xml:space="preserve">     Заява подається  не  пізніше  20 числа місяця,  наступного за календарним кварталом, у якому допущено перевищення обсягу доходу; </w:t>
      </w:r>
    </w:p>
    <w:p w:rsidR="00011495" w:rsidRDefault="00011495" w:rsidP="00FD14DE">
      <w:pPr>
        <w:jc w:val="both"/>
      </w:pPr>
      <w:r>
        <w:t xml:space="preserve">     2) платники єдиного податку другої групи,  які  перевищили  у податковому (звітному) періоді обсяг доходу,  визначений для таких платників у пункті 291.4 статті 291 Податкового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011495" w:rsidRDefault="00011495" w:rsidP="00FD14DE">
      <w:pPr>
        <w:jc w:val="both"/>
      </w:pPr>
      <w:r>
        <w:t xml:space="preserve">     Такі платники до  суми  перевищення  зобов'язані  застосувати ставку єдиного податку у розмірі 15 відсотків. </w:t>
      </w:r>
    </w:p>
    <w:p w:rsidR="00011495" w:rsidRDefault="00011495" w:rsidP="00FD14DE">
      <w:pPr>
        <w:jc w:val="both"/>
      </w:pPr>
      <w:r>
        <w:t xml:space="preserve">     Заява подається  не  пізніше  20 числа місяця,  наступного за календарним кварталом, у якому допущено перевищення обсягу доходу; </w:t>
      </w:r>
    </w:p>
    <w:p w:rsidR="00011495" w:rsidRDefault="00011495" w:rsidP="00FD14DE">
      <w:pPr>
        <w:jc w:val="both"/>
      </w:pPr>
      <w:r>
        <w:t xml:space="preserve">     3) платники єдиного податку третьої  і  четвертої  груп,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Податковим Кодексом; </w:t>
      </w:r>
    </w:p>
    <w:p w:rsidR="00011495" w:rsidRDefault="00011495" w:rsidP="00FD14DE">
      <w:pPr>
        <w:jc w:val="both"/>
      </w:pPr>
      <w:r>
        <w:t xml:space="preserve">     4) ставка єдиного податку,  визначена для третьої і четвертої груп у розмірі 3 відсотки, може бути обрана: </w:t>
      </w:r>
    </w:p>
    <w:p w:rsidR="00011495" w:rsidRDefault="00011495" w:rsidP="00FD14DE">
      <w:pPr>
        <w:ind w:left="993" w:hanging="426"/>
        <w:jc w:val="both"/>
      </w:pPr>
      <w:r>
        <w:t xml:space="preserve">     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 </w:t>
      </w:r>
    </w:p>
    <w:p w:rsidR="00011495" w:rsidRDefault="00011495" w:rsidP="00FD14DE">
      <w:pPr>
        <w:ind w:left="993" w:hanging="142"/>
        <w:jc w:val="both"/>
      </w:pPr>
      <w:r>
        <w:t xml:space="preserve">б) платником єдиного податку,  який зареєстрований  платником податку  на додану вартість відповідно до розділу V Податкового Кодексу України,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w:t>
      </w:r>
    </w:p>
    <w:p w:rsidR="00011495" w:rsidRDefault="00011495" w:rsidP="00FD14DE">
      <w:pPr>
        <w:ind w:left="1134" w:hanging="283"/>
        <w:jc w:val="both"/>
      </w:pPr>
      <w: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011495" w:rsidRDefault="00011495" w:rsidP="00FD14DE">
      <w:pPr>
        <w:ind w:left="1134" w:hanging="283"/>
        <w:jc w:val="both"/>
      </w:pPr>
      <w:r>
        <w:t xml:space="preserve">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України,  та  реєстрації такого платника єдиного податку платником податку на додану вартість у  порядку,  встановленому  розділом  V Податкового  Кодексу України,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011495" w:rsidRDefault="00011495" w:rsidP="00FD14DE">
      <w:pPr>
        <w:jc w:val="both"/>
      </w:pPr>
      <w:r>
        <w:t xml:space="preserve">     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011495" w:rsidRDefault="00011495" w:rsidP="00FD14DE">
      <w:pPr>
        <w:jc w:val="center"/>
        <w:rPr>
          <w:b/>
        </w:rPr>
      </w:pPr>
    </w:p>
    <w:p w:rsidR="00011495" w:rsidRDefault="00011495" w:rsidP="00FD14DE">
      <w:pPr>
        <w:jc w:val="center"/>
        <w:rPr>
          <w:b/>
        </w:rPr>
      </w:pPr>
    </w:p>
    <w:p w:rsidR="00011495" w:rsidRDefault="00011495" w:rsidP="00FD14DE">
      <w:pPr>
        <w:jc w:val="center"/>
        <w:rPr>
          <w:b/>
          <w:sz w:val="24"/>
        </w:rPr>
      </w:pPr>
      <w:r>
        <w:rPr>
          <w:b/>
          <w:sz w:val="24"/>
        </w:rPr>
        <w:t>У. Податковий (звітний) період</w:t>
      </w:r>
    </w:p>
    <w:p w:rsidR="00011495" w:rsidRDefault="00011495" w:rsidP="00FD14DE">
      <w:pPr>
        <w:jc w:val="both"/>
      </w:pPr>
      <w:r>
        <w:t xml:space="preserve">     5.1. Податковим  (звітним)  періодом  для платників єдиного податку першої групи є календарний рік. </w:t>
      </w:r>
    </w:p>
    <w:p w:rsidR="00011495" w:rsidRDefault="00011495" w:rsidP="00FD14DE">
      <w:pPr>
        <w:jc w:val="both"/>
      </w:pPr>
      <w:r>
        <w:t xml:space="preserve">     Податковим (звітним) періодом для платників  єдиного  податку другої - четвертої груп є календарний квартал. </w:t>
      </w:r>
    </w:p>
    <w:p w:rsidR="00011495" w:rsidRDefault="00011495" w:rsidP="00FD14DE">
      <w:pPr>
        <w:jc w:val="both"/>
      </w:pPr>
      <w:r>
        <w:t xml:space="preserve">     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011495" w:rsidRDefault="00011495" w:rsidP="00FD14DE">
      <w:pPr>
        <w:jc w:val="both"/>
      </w:pPr>
      <w:r>
        <w:t xml:space="preserve">     5.3.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таким  особам  виписано  свідоцтво  платника єдиного   податку,   і   закінчується  останнім  календарним  днем останнього місяця такого періоду. </w:t>
      </w:r>
    </w:p>
    <w:p w:rsidR="00011495" w:rsidRDefault="00011495" w:rsidP="00FD14DE">
      <w:pPr>
        <w:jc w:val="both"/>
      </w:pPr>
      <w:r>
        <w:t xml:space="preserve">     5.4.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виписано свідоцтво платника єдиного податку. </w:t>
      </w:r>
    </w:p>
    <w:p w:rsidR="00011495" w:rsidRDefault="00011495" w:rsidP="00FD14DE">
      <w:pPr>
        <w:jc w:val="both"/>
      </w:pPr>
      <w:r>
        <w:t xml:space="preserve">     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або четвертої групи,  перший податковий  (звітний)  період починається  з  першого  числа місяця,  в якому відбулася державна реєстрація. </w:t>
      </w:r>
    </w:p>
    <w:p w:rsidR="00011495" w:rsidRDefault="00011495" w:rsidP="00FD14DE">
      <w:pPr>
        <w:jc w:val="both"/>
      </w:pPr>
      <w:r>
        <w:t xml:space="preserve">     5.5.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011495" w:rsidRDefault="00011495" w:rsidP="00FD14DE">
      <w:pPr>
        <w:jc w:val="both"/>
      </w:pPr>
      <w:r>
        <w:t xml:space="preserve">     5.6.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 </w:t>
      </w:r>
    </w:p>
    <w:p w:rsidR="00011495" w:rsidRDefault="00011495" w:rsidP="00FD14DE">
      <w:pPr>
        <w:jc w:val="both"/>
      </w:pPr>
      <w:r>
        <w:t xml:space="preserve">     5.7. 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 </w:t>
      </w:r>
    </w:p>
    <w:p w:rsidR="00011495" w:rsidRDefault="00011495" w:rsidP="00FD14DE">
      <w:pPr>
        <w:tabs>
          <w:tab w:val="num" w:pos="0"/>
        </w:tabs>
        <w:ind w:firstLine="426"/>
        <w:jc w:val="center"/>
        <w:rPr>
          <w:b/>
        </w:rPr>
      </w:pPr>
    </w:p>
    <w:p w:rsidR="00011495" w:rsidRDefault="00011495" w:rsidP="00FD14DE">
      <w:pPr>
        <w:rPr>
          <w:b/>
        </w:rPr>
        <w:sectPr w:rsidR="00011495">
          <w:pgSz w:w="11906" w:h="16838"/>
          <w:pgMar w:top="284" w:right="424" w:bottom="142" w:left="993" w:header="720" w:footer="720" w:gutter="0"/>
          <w:cols w:space="720"/>
        </w:sectPr>
      </w:pPr>
    </w:p>
    <w:p w:rsidR="00011495" w:rsidRDefault="00011495" w:rsidP="00FD14DE">
      <w:pPr>
        <w:tabs>
          <w:tab w:val="num" w:pos="0"/>
        </w:tabs>
        <w:ind w:firstLine="426"/>
        <w:jc w:val="center"/>
        <w:rPr>
          <w:b/>
        </w:rPr>
      </w:pPr>
    </w:p>
    <w:p w:rsidR="00011495" w:rsidRDefault="00011495" w:rsidP="00FD14DE">
      <w:pPr>
        <w:tabs>
          <w:tab w:val="num" w:pos="0"/>
        </w:tabs>
        <w:ind w:firstLine="426"/>
        <w:jc w:val="center"/>
        <w:rPr>
          <w:b/>
        </w:rPr>
      </w:pPr>
      <w:r>
        <w:rPr>
          <w:b/>
        </w:rPr>
        <w:t>УІ. Порядок нарахування та строки сплати єдиного податку.</w:t>
      </w:r>
    </w:p>
    <w:p w:rsidR="00011495" w:rsidRDefault="00011495" w:rsidP="00FD14DE">
      <w:pPr>
        <w:ind w:firstLine="284"/>
        <w:jc w:val="both"/>
      </w:pPr>
      <w:r>
        <w:t xml:space="preserve">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011495" w:rsidRDefault="00011495" w:rsidP="00FD14DE">
      <w:pPr>
        <w:jc w:val="both"/>
      </w:pPr>
      <w: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011495" w:rsidRDefault="00011495" w:rsidP="00FD14DE">
      <w:pPr>
        <w:jc w:val="both"/>
      </w:pPr>
      <w:r>
        <w:t xml:space="preserve">     У разі якщо сільська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 </w:t>
      </w:r>
    </w:p>
    <w:p w:rsidR="00011495" w:rsidRDefault="00011495" w:rsidP="00FD14DE">
      <w:pPr>
        <w:ind w:firstLine="284"/>
        <w:jc w:val="both"/>
      </w:pPr>
      <w:r>
        <w:t xml:space="preserve"> 6.2.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011495" w:rsidRDefault="00011495" w:rsidP="00FD14DE">
      <w:pPr>
        <w:ind w:firstLine="284"/>
        <w:jc w:val="both"/>
      </w:pPr>
      <w:r>
        <w:t xml:space="preserve"> 6.3.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 </w:t>
      </w:r>
    </w:p>
    <w:p w:rsidR="00011495" w:rsidRDefault="00011495" w:rsidP="00FD14DE">
      <w:pPr>
        <w:ind w:firstLine="284"/>
        <w:jc w:val="both"/>
      </w:pPr>
      <w:r>
        <w:t xml:space="preserve"> 6.4. Сплата  єдиного   податку   здійснюється   за   місцем податкової адреси. </w:t>
      </w:r>
    </w:p>
    <w:p w:rsidR="00011495" w:rsidRDefault="00011495" w:rsidP="00FD14DE">
      <w:pPr>
        <w:ind w:firstLine="284"/>
        <w:jc w:val="both"/>
      </w:pPr>
      <w:r>
        <w:t xml:space="preserve"> 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011495" w:rsidRDefault="00011495" w:rsidP="00FD14DE">
      <w:pPr>
        <w:jc w:val="both"/>
      </w:pPr>
      <w:r>
        <w:t xml:space="preserve">      Помилково та/або   надміру   сплачені  суми  єдиного  податку підлягають  поверненню  платнику  в  порядку,  встановленому   Податковим Кодексом України. </w:t>
      </w:r>
    </w:p>
    <w:p w:rsidR="00011495" w:rsidRDefault="00011495" w:rsidP="00FD14DE">
      <w:pPr>
        <w:ind w:firstLine="284"/>
        <w:jc w:val="both"/>
      </w:pPr>
      <w:r>
        <w:t xml:space="preserve"> 6.7.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011495" w:rsidRDefault="00011495" w:rsidP="00FD14DE">
      <w:pPr>
        <w:ind w:firstLine="284"/>
        <w:jc w:val="both"/>
      </w:pPr>
      <w:r>
        <w:t xml:space="preserve"> 6.8.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 </w:t>
      </w:r>
    </w:p>
    <w:p w:rsidR="00011495" w:rsidRDefault="00011495" w:rsidP="00FD14DE"/>
    <w:p w:rsidR="00011495" w:rsidRDefault="00011495" w:rsidP="00FD14DE"/>
    <w:p w:rsidR="00011495" w:rsidRDefault="00011495" w:rsidP="00FD14DE">
      <w:pPr>
        <w:jc w:val="center"/>
        <w:rPr>
          <w:b/>
        </w:rPr>
      </w:pPr>
      <w:r>
        <w:rPr>
          <w:b/>
        </w:rPr>
        <w:t xml:space="preserve">УІІ. Особливості нарахування, сплати та подання звітності </w:t>
      </w:r>
    </w:p>
    <w:p w:rsidR="00011495" w:rsidRDefault="00011495" w:rsidP="00FD14DE">
      <w:pPr>
        <w:jc w:val="center"/>
        <w:rPr>
          <w:b/>
        </w:rPr>
      </w:pPr>
      <w:r>
        <w:rPr>
          <w:b/>
        </w:rPr>
        <w:t>з окремих податків і зборів платниками єдиного податку.</w:t>
      </w:r>
    </w:p>
    <w:p w:rsidR="00011495" w:rsidRDefault="00011495" w:rsidP="00FD14DE">
      <w:pPr>
        <w:jc w:val="both"/>
      </w:pPr>
      <w:r>
        <w:t xml:space="preserve">    7.1. Платники  єдиного  податку  звільняються від обов'язку нарахування,  сплати  та  подання  податкової  звітності  з  таких податків і зборів: </w:t>
      </w:r>
    </w:p>
    <w:p w:rsidR="00011495" w:rsidRDefault="00011495" w:rsidP="00FD14DE">
      <w:pPr>
        <w:jc w:val="both"/>
      </w:pPr>
      <w:r>
        <w:t xml:space="preserve">     1) податку на прибуток підприємств; </w:t>
      </w:r>
    </w:p>
    <w:p w:rsidR="00011495" w:rsidRDefault="00011495" w:rsidP="00FD14DE">
      <w:pPr>
        <w:jc w:val="both"/>
      </w:pPr>
      <w:r>
        <w:t xml:space="preserve">     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 </w:t>
      </w:r>
    </w:p>
    <w:p w:rsidR="00011495" w:rsidRDefault="00011495" w:rsidP="00FD14DE">
      <w:pPr>
        <w:jc w:val="both"/>
      </w:pPr>
      <w:r>
        <w:t xml:space="preserve">     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 </w:t>
      </w:r>
    </w:p>
    <w:p w:rsidR="00011495" w:rsidRDefault="00011495" w:rsidP="00FD14DE">
      <w:pPr>
        <w:jc w:val="both"/>
      </w:pPr>
      <w:r>
        <w:t xml:space="preserve">     4) земельного податку,  крім земельного податку  за  земельні ділянки, що не використовуються ними для провадження господарської діяльності; </w:t>
      </w:r>
    </w:p>
    <w:p w:rsidR="00011495" w:rsidRDefault="00011495" w:rsidP="00FD14DE">
      <w:pPr>
        <w:jc w:val="both"/>
      </w:pPr>
      <w:r>
        <w:t xml:space="preserve">     5) збору  за   провадження   деяких   видів   підприємницької діяльності; </w:t>
      </w:r>
    </w:p>
    <w:p w:rsidR="00011495" w:rsidRDefault="00011495" w:rsidP="00FD14DE">
      <w:pPr>
        <w:jc w:val="both"/>
      </w:pPr>
      <w:r>
        <w:t xml:space="preserve">     6) збору    на   розвиток   виноградарства,   садівництва   і хмелярства. </w:t>
      </w:r>
    </w:p>
    <w:p w:rsidR="00011495" w:rsidRDefault="00011495" w:rsidP="00FD14DE">
      <w:pPr>
        <w:jc w:val="both"/>
      </w:pPr>
      <w:r>
        <w:t xml:space="preserve">    7.2. Нарахування,  сплата та подання звітності з податків і зборів   інших,   ніж   зазначені  у  пункті  297.1  статті 297, здійснюються платниками єдиного податку  в  порядку  та  розмірах, встановлених Податковим Кодексом. </w:t>
      </w:r>
    </w:p>
    <w:p w:rsidR="00011495" w:rsidRDefault="00011495" w:rsidP="00FD14DE">
      <w:pPr>
        <w:jc w:val="both"/>
      </w:pPr>
      <w:r>
        <w:t xml:space="preserve">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 </w:t>
      </w:r>
    </w:p>
    <w:p w:rsidR="00011495" w:rsidRDefault="00011495" w:rsidP="00FD14DE">
      <w:pPr>
        <w:jc w:val="both"/>
        <w:rPr>
          <w:b/>
          <w:sz w:val="24"/>
        </w:rPr>
      </w:pPr>
      <w:r>
        <w:t xml:space="preserve">    7.3.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 </w:t>
      </w:r>
    </w:p>
    <w:p w:rsidR="00011495" w:rsidRDefault="00011495" w:rsidP="00FD14DE">
      <w:pPr>
        <w:tabs>
          <w:tab w:val="num" w:pos="0"/>
        </w:tabs>
        <w:ind w:firstLine="426"/>
        <w:jc w:val="center"/>
        <w:rPr>
          <w:b/>
          <w:sz w:val="24"/>
        </w:rPr>
      </w:pPr>
    </w:p>
    <w:p w:rsidR="00011495" w:rsidRDefault="00011495" w:rsidP="00FD14DE">
      <w:pPr>
        <w:tabs>
          <w:tab w:val="num" w:pos="0"/>
        </w:tabs>
        <w:ind w:firstLine="426"/>
        <w:jc w:val="center"/>
        <w:rPr>
          <w:b/>
          <w:sz w:val="24"/>
        </w:rPr>
      </w:pPr>
    </w:p>
    <w:p w:rsidR="00011495" w:rsidRDefault="00011495" w:rsidP="00FD14DE">
      <w:pPr>
        <w:tabs>
          <w:tab w:val="num" w:pos="0"/>
        </w:tabs>
        <w:ind w:firstLine="426"/>
        <w:jc w:val="center"/>
        <w:rPr>
          <w:b/>
          <w:sz w:val="24"/>
        </w:rPr>
      </w:pPr>
      <w:r>
        <w:rPr>
          <w:b/>
          <w:sz w:val="24"/>
        </w:rPr>
        <w:t>Секретар сільської ради                    Слободянюк В.М.</w:t>
      </w:r>
    </w:p>
    <w:p w:rsidR="00011495" w:rsidRDefault="00011495" w:rsidP="00FD14DE">
      <w:pPr>
        <w:rPr>
          <w:sz w:val="20"/>
        </w:rPr>
      </w:pPr>
    </w:p>
    <w:p w:rsidR="00011495" w:rsidRDefault="00011495" w:rsidP="00FD14DE">
      <w:pPr>
        <w:ind w:firstLine="426"/>
        <w:jc w:val="both"/>
        <w:rPr>
          <w:sz w:val="24"/>
        </w:rPr>
      </w:pPr>
      <w:r>
        <w:rPr>
          <w:sz w:val="24"/>
        </w:rPr>
        <w:t xml:space="preserve"> </w:t>
      </w:r>
    </w:p>
    <w:p w:rsidR="00011495" w:rsidRDefault="00011495" w:rsidP="00FD14DE">
      <w:pPr>
        <w:ind w:right="283"/>
        <w:jc w:val="right"/>
        <w:rPr>
          <w:sz w:val="20"/>
        </w:rPr>
      </w:pPr>
      <w:r>
        <w:t xml:space="preserve">Додаток  № 2 до  рішення  Роздолівської сесії сільської </w:t>
      </w:r>
    </w:p>
    <w:p w:rsidR="00011495" w:rsidRDefault="00011495" w:rsidP="00FD14DE">
      <w:pPr>
        <w:jc w:val="center"/>
        <w:rPr>
          <w:b/>
          <w:sz w:val="24"/>
        </w:rPr>
      </w:pPr>
      <w:r>
        <w:t xml:space="preserve">                                                                                                ради 6 скликання   від </w:t>
      </w:r>
      <w:r>
        <w:rPr>
          <w:lang w:val="uk-UA"/>
        </w:rPr>
        <w:t>08.01</w:t>
      </w:r>
      <w:r>
        <w:t xml:space="preserve"> 201</w:t>
      </w:r>
      <w:r>
        <w:rPr>
          <w:lang w:val="uk-UA"/>
        </w:rPr>
        <w:t>3</w:t>
      </w:r>
      <w:r>
        <w:t>року</w:t>
      </w:r>
    </w:p>
    <w:p w:rsidR="00011495" w:rsidRDefault="00011495" w:rsidP="00FD14DE">
      <w:pPr>
        <w:jc w:val="center"/>
        <w:rPr>
          <w:b/>
          <w:sz w:val="24"/>
        </w:rPr>
      </w:pPr>
      <w:r>
        <w:rPr>
          <w:b/>
          <w:sz w:val="24"/>
        </w:rPr>
        <w:t xml:space="preserve">Ставки єдиного податку для суб'єктів господарювання, які застосовують спрощену систему оподаткування, обліку та звітності, здійснють роздрібну торгівлю на ринках  та належать до першої групи платників єдиного податку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9"/>
        <w:gridCol w:w="1788"/>
        <w:gridCol w:w="1986"/>
        <w:gridCol w:w="3022"/>
      </w:tblGrid>
      <w:tr w:rsidR="00011495" w:rsidRPr="00C83333" w:rsidTr="00FD14DE">
        <w:trPr>
          <w:trHeight w:val="177"/>
        </w:trPr>
        <w:tc>
          <w:tcPr>
            <w:tcW w:w="2809" w:type="dxa"/>
          </w:tcPr>
          <w:p w:rsidR="00011495" w:rsidRPr="00C83333" w:rsidRDefault="00011495">
            <w:pPr>
              <w:ind w:left="459" w:hanging="459"/>
              <w:rPr>
                <w:sz w:val="28"/>
                <w:lang w:val="uk-UA"/>
              </w:rPr>
            </w:pPr>
            <w:r w:rsidRPr="00C83333">
              <w:rPr>
                <w:sz w:val="28"/>
              </w:rPr>
              <w:t>Вид діяльності</w:t>
            </w:r>
          </w:p>
        </w:tc>
        <w:tc>
          <w:tcPr>
            <w:tcW w:w="1788" w:type="dxa"/>
          </w:tcPr>
          <w:p w:rsidR="00011495" w:rsidRPr="00C83333" w:rsidRDefault="00011495">
            <w:pPr>
              <w:rPr>
                <w:b/>
                <w:sz w:val="24"/>
                <w:lang w:val="uk-UA"/>
              </w:rPr>
            </w:pPr>
            <w:r w:rsidRPr="00C83333">
              <w:rPr>
                <w:sz w:val="24"/>
              </w:rPr>
              <w:t>КВЕД ДК (009:2005).</w:t>
            </w:r>
          </w:p>
        </w:tc>
        <w:tc>
          <w:tcPr>
            <w:tcW w:w="1986" w:type="dxa"/>
          </w:tcPr>
          <w:p w:rsidR="00011495" w:rsidRPr="00C83333" w:rsidRDefault="00011495">
            <w:pPr>
              <w:rPr>
                <w:sz w:val="24"/>
                <w:lang w:val="uk-UA"/>
              </w:rPr>
            </w:pPr>
            <w:r w:rsidRPr="00C83333">
              <w:rPr>
                <w:sz w:val="24"/>
              </w:rPr>
              <w:t>КВЕД ДК</w:t>
            </w:r>
          </w:p>
          <w:p w:rsidR="00011495" w:rsidRPr="00C83333" w:rsidRDefault="00011495">
            <w:pPr>
              <w:rPr>
                <w:b/>
                <w:sz w:val="24"/>
                <w:lang w:val="uk-UA"/>
              </w:rPr>
            </w:pPr>
            <w:r w:rsidRPr="00C83333">
              <w:rPr>
                <w:sz w:val="24"/>
              </w:rPr>
              <w:t>(009: 2010)</w:t>
            </w:r>
          </w:p>
        </w:tc>
        <w:tc>
          <w:tcPr>
            <w:tcW w:w="3022" w:type="dxa"/>
          </w:tcPr>
          <w:p w:rsidR="00011495" w:rsidRPr="00C83333" w:rsidRDefault="00011495">
            <w:pPr>
              <w:jc w:val="both"/>
              <w:rPr>
                <w:lang w:val="uk-UA"/>
              </w:rPr>
            </w:pPr>
            <w:r w:rsidRPr="00C83333">
              <w:t xml:space="preserve">Ставка податку у відсотках від мінімальної заробітної плати, встановленої законом на 1 січня податкового(звітного)року </w:t>
            </w:r>
          </w:p>
          <w:p w:rsidR="00011495" w:rsidRPr="00C83333" w:rsidRDefault="00011495">
            <w:pPr>
              <w:jc w:val="both"/>
              <w:rPr>
                <w:sz w:val="24"/>
                <w:lang w:val="uk-UA"/>
              </w:rPr>
            </w:pPr>
          </w:p>
        </w:tc>
      </w:tr>
      <w:tr w:rsidR="00011495" w:rsidRPr="00C83333" w:rsidTr="00FD14DE">
        <w:trPr>
          <w:trHeight w:val="177"/>
        </w:trPr>
        <w:tc>
          <w:tcPr>
            <w:tcW w:w="2809" w:type="dxa"/>
          </w:tcPr>
          <w:p w:rsidR="00011495" w:rsidRPr="00C83333" w:rsidRDefault="00011495">
            <w:pPr>
              <w:rPr>
                <w:b/>
                <w:sz w:val="24"/>
                <w:lang w:val="uk-UA"/>
              </w:rPr>
            </w:pPr>
            <w:r w:rsidRPr="00C83333">
              <w:rPr>
                <w:color w:val="000000"/>
                <w:sz w:val="24"/>
              </w:rPr>
              <w:t xml:space="preserve">Роздрібна торгівля  на ринках </w:t>
            </w:r>
          </w:p>
        </w:tc>
        <w:tc>
          <w:tcPr>
            <w:tcW w:w="1788" w:type="dxa"/>
          </w:tcPr>
          <w:p w:rsidR="00011495" w:rsidRPr="00C83333" w:rsidRDefault="00011495">
            <w:pPr>
              <w:rPr>
                <w:sz w:val="24"/>
                <w:lang w:val="uk-UA"/>
              </w:rPr>
            </w:pPr>
            <w:r w:rsidRPr="00C83333">
              <w:rPr>
                <w:sz w:val="24"/>
              </w:rPr>
              <w:t>52.62.0</w:t>
            </w:r>
          </w:p>
        </w:tc>
        <w:tc>
          <w:tcPr>
            <w:tcW w:w="1986" w:type="dxa"/>
          </w:tcPr>
          <w:p w:rsidR="00011495" w:rsidRPr="00C83333" w:rsidRDefault="00011495">
            <w:pPr>
              <w:rPr>
                <w:sz w:val="24"/>
                <w:lang w:val="uk-UA"/>
              </w:rPr>
            </w:pPr>
            <w:r w:rsidRPr="00C83333">
              <w:rPr>
                <w:sz w:val="24"/>
              </w:rPr>
              <w:t>47.81</w:t>
            </w:r>
          </w:p>
          <w:p w:rsidR="00011495" w:rsidRPr="00C83333" w:rsidRDefault="00011495">
            <w:pPr>
              <w:rPr>
                <w:sz w:val="24"/>
              </w:rPr>
            </w:pPr>
            <w:r w:rsidRPr="00C83333">
              <w:rPr>
                <w:sz w:val="24"/>
              </w:rPr>
              <w:t>47.82</w:t>
            </w:r>
          </w:p>
          <w:p w:rsidR="00011495" w:rsidRPr="00C83333" w:rsidRDefault="00011495">
            <w:pPr>
              <w:rPr>
                <w:sz w:val="24"/>
                <w:lang w:val="uk-UA"/>
              </w:rPr>
            </w:pPr>
            <w:r w:rsidRPr="00C83333">
              <w:rPr>
                <w:sz w:val="24"/>
              </w:rPr>
              <w:t>47.89</w:t>
            </w:r>
          </w:p>
        </w:tc>
        <w:tc>
          <w:tcPr>
            <w:tcW w:w="3022" w:type="dxa"/>
          </w:tcPr>
          <w:p w:rsidR="00011495" w:rsidRPr="00C83333" w:rsidRDefault="00011495">
            <w:pPr>
              <w:rPr>
                <w:sz w:val="24"/>
              </w:rPr>
            </w:pPr>
            <w:r w:rsidRPr="00C83333">
              <w:rPr>
                <w:sz w:val="24"/>
              </w:rPr>
              <w:t>10</w:t>
            </w:r>
          </w:p>
        </w:tc>
      </w:tr>
    </w:tbl>
    <w:p w:rsidR="00011495" w:rsidRDefault="00011495" w:rsidP="00FD14DE">
      <w:pPr>
        <w:rPr>
          <w:sz w:val="20"/>
          <w:szCs w:val="20"/>
          <w:lang w:val="uk-UA"/>
        </w:rPr>
      </w:pPr>
    </w:p>
    <w:p w:rsidR="00011495" w:rsidRDefault="00011495" w:rsidP="00FD14DE">
      <w:pPr>
        <w:jc w:val="center"/>
      </w:pPr>
      <w:r>
        <w:rPr>
          <w:b/>
          <w:sz w:val="24"/>
        </w:rPr>
        <w:t xml:space="preserve">Ставки єдиного податку для суб'єктів господарювання, які застосовують спрощену систему оподаткування, обліку та звітності, провадять господарську діяльність з надання побутових послуг та належать до  першої та другої групи платників  єдиного податку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559"/>
        <w:gridCol w:w="1559"/>
        <w:gridCol w:w="1203"/>
        <w:gridCol w:w="1491"/>
      </w:tblGrid>
      <w:tr w:rsidR="00011495" w:rsidRPr="00C83333" w:rsidTr="00FD14DE">
        <w:trPr>
          <w:cantSplit/>
          <w:trHeight w:val="1050"/>
        </w:trPr>
        <w:tc>
          <w:tcPr>
            <w:tcW w:w="3544" w:type="dxa"/>
            <w:vMerge w:val="restart"/>
          </w:tcPr>
          <w:p w:rsidR="00011495" w:rsidRPr="00C83333" w:rsidRDefault="00011495">
            <w:pPr>
              <w:ind w:left="459" w:hanging="459"/>
              <w:rPr>
                <w:sz w:val="28"/>
                <w:lang w:val="uk-UA"/>
              </w:rPr>
            </w:pPr>
            <w:r w:rsidRPr="00C83333">
              <w:rPr>
                <w:sz w:val="28"/>
              </w:rPr>
              <w:t>Вид діяльності</w:t>
            </w:r>
          </w:p>
        </w:tc>
        <w:tc>
          <w:tcPr>
            <w:tcW w:w="1559" w:type="dxa"/>
            <w:vMerge w:val="restart"/>
          </w:tcPr>
          <w:p w:rsidR="00011495" w:rsidRPr="00C83333" w:rsidRDefault="00011495">
            <w:pPr>
              <w:rPr>
                <w:b/>
                <w:sz w:val="24"/>
                <w:lang w:val="uk-UA"/>
              </w:rPr>
            </w:pPr>
            <w:r w:rsidRPr="00C83333">
              <w:rPr>
                <w:sz w:val="24"/>
              </w:rPr>
              <w:t>КВЕД ДК (009:2005)</w:t>
            </w:r>
          </w:p>
        </w:tc>
        <w:tc>
          <w:tcPr>
            <w:tcW w:w="1559" w:type="dxa"/>
            <w:vMerge w:val="restart"/>
          </w:tcPr>
          <w:p w:rsidR="00011495" w:rsidRPr="00C83333" w:rsidRDefault="00011495">
            <w:pPr>
              <w:rPr>
                <w:sz w:val="24"/>
                <w:lang w:val="uk-UA"/>
              </w:rPr>
            </w:pPr>
            <w:r w:rsidRPr="00C83333">
              <w:rPr>
                <w:sz w:val="24"/>
              </w:rPr>
              <w:t>КВЕД ДК</w:t>
            </w:r>
          </w:p>
          <w:p w:rsidR="00011495" w:rsidRPr="00C83333" w:rsidRDefault="00011495">
            <w:pPr>
              <w:rPr>
                <w:b/>
                <w:sz w:val="24"/>
                <w:lang w:val="uk-UA"/>
              </w:rPr>
            </w:pPr>
            <w:r w:rsidRPr="00C83333">
              <w:rPr>
                <w:sz w:val="24"/>
              </w:rPr>
              <w:t>(009: 2010)</w:t>
            </w:r>
          </w:p>
        </w:tc>
        <w:tc>
          <w:tcPr>
            <w:tcW w:w="2694" w:type="dxa"/>
            <w:gridSpan w:val="2"/>
          </w:tcPr>
          <w:p w:rsidR="00011495" w:rsidRPr="00C83333" w:rsidRDefault="00011495">
            <w:pPr>
              <w:jc w:val="both"/>
              <w:rPr>
                <w:sz w:val="24"/>
                <w:lang w:val="uk-UA"/>
              </w:rPr>
            </w:pPr>
            <w:r w:rsidRPr="00C83333">
              <w:t>Ставка податку у відсотках від мінімальної заробітної плати, встановленої законом на 1 січня податкового(звітного)року</w:t>
            </w:r>
          </w:p>
        </w:tc>
      </w:tr>
      <w:tr w:rsidR="00011495" w:rsidRPr="00C83333" w:rsidTr="00FD14DE">
        <w:trPr>
          <w:cantSplit/>
          <w:trHeight w:val="315"/>
        </w:trPr>
        <w:tc>
          <w:tcPr>
            <w:tcW w:w="3544" w:type="dxa"/>
            <w:vMerge/>
            <w:vAlign w:val="center"/>
          </w:tcPr>
          <w:p w:rsidR="00011495" w:rsidRPr="00C83333" w:rsidRDefault="00011495">
            <w:pPr>
              <w:rPr>
                <w:sz w:val="28"/>
                <w:lang w:val="uk-UA"/>
              </w:rPr>
            </w:pPr>
          </w:p>
        </w:tc>
        <w:tc>
          <w:tcPr>
            <w:tcW w:w="1559" w:type="dxa"/>
            <w:vMerge/>
            <w:vAlign w:val="center"/>
          </w:tcPr>
          <w:p w:rsidR="00011495" w:rsidRPr="00C83333" w:rsidRDefault="00011495">
            <w:pPr>
              <w:rPr>
                <w:b/>
                <w:sz w:val="24"/>
                <w:lang w:val="uk-UA"/>
              </w:rPr>
            </w:pPr>
          </w:p>
        </w:tc>
        <w:tc>
          <w:tcPr>
            <w:tcW w:w="1559" w:type="dxa"/>
            <w:vMerge/>
            <w:vAlign w:val="center"/>
          </w:tcPr>
          <w:p w:rsidR="00011495" w:rsidRPr="00C83333" w:rsidRDefault="00011495">
            <w:pPr>
              <w:rPr>
                <w:b/>
                <w:sz w:val="24"/>
                <w:lang w:val="uk-UA"/>
              </w:rPr>
            </w:pPr>
          </w:p>
        </w:tc>
        <w:tc>
          <w:tcPr>
            <w:tcW w:w="1203" w:type="dxa"/>
          </w:tcPr>
          <w:p w:rsidR="00011495" w:rsidRPr="00C83333" w:rsidRDefault="00011495">
            <w:pPr>
              <w:jc w:val="both"/>
              <w:rPr>
                <w:lang w:val="uk-UA"/>
              </w:rPr>
            </w:pPr>
            <w:r w:rsidRPr="00C83333">
              <w:t>І група платників єдиного податку</w:t>
            </w:r>
          </w:p>
        </w:tc>
        <w:tc>
          <w:tcPr>
            <w:tcW w:w="1491" w:type="dxa"/>
          </w:tcPr>
          <w:p w:rsidR="00011495" w:rsidRPr="00C83333" w:rsidRDefault="00011495">
            <w:pPr>
              <w:jc w:val="both"/>
              <w:rPr>
                <w:lang w:val="uk-UA"/>
              </w:rPr>
            </w:pPr>
            <w:r w:rsidRPr="00C83333">
              <w:t>ІІ група платників єдиного податку</w:t>
            </w:r>
          </w:p>
        </w:tc>
      </w:tr>
      <w:tr w:rsidR="00011495" w:rsidRPr="00C83333" w:rsidTr="00FD14DE">
        <w:trPr>
          <w:trHeight w:val="177"/>
        </w:trPr>
        <w:tc>
          <w:tcPr>
            <w:tcW w:w="3544" w:type="dxa"/>
          </w:tcPr>
          <w:p w:rsidR="00011495" w:rsidRPr="00C83333" w:rsidRDefault="00011495">
            <w:pPr>
              <w:rPr>
                <w:b/>
                <w:color w:val="000000"/>
                <w:sz w:val="24"/>
                <w:lang w:val="uk-UA"/>
              </w:rPr>
            </w:pPr>
            <w:r w:rsidRPr="00C83333">
              <w:rPr>
                <w:b/>
                <w:color w:val="000000"/>
                <w:sz w:val="24"/>
              </w:rPr>
              <w:t>Побутові послуги</w:t>
            </w:r>
          </w:p>
        </w:tc>
        <w:tc>
          <w:tcPr>
            <w:tcW w:w="1559" w:type="dxa"/>
          </w:tcPr>
          <w:p w:rsidR="00011495" w:rsidRPr="00C83333" w:rsidRDefault="00011495">
            <w:pPr>
              <w:rPr>
                <w:b/>
                <w:sz w:val="24"/>
                <w:lang w:val="uk-UA"/>
              </w:rPr>
            </w:pPr>
          </w:p>
        </w:tc>
        <w:tc>
          <w:tcPr>
            <w:tcW w:w="1559" w:type="dxa"/>
          </w:tcPr>
          <w:p w:rsidR="00011495" w:rsidRPr="00C83333" w:rsidRDefault="00011495">
            <w:pPr>
              <w:rPr>
                <w:sz w:val="24"/>
                <w:lang w:val="uk-UA"/>
              </w:rPr>
            </w:pPr>
          </w:p>
        </w:tc>
        <w:tc>
          <w:tcPr>
            <w:tcW w:w="1203" w:type="dxa"/>
          </w:tcPr>
          <w:p w:rsidR="00011495" w:rsidRPr="00C83333" w:rsidRDefault="00011495">
            <w:pPr>
              <w:rPr>
                <w:sz w:val="28"/>
                <w:lang w:val="uk-UA"/>
              </w:rPr>
            </w:pPr>
          </w:p>
        </w:tc>
        <w:tc>
          <w:tcPr>
            <w:tcW w:w="1491" w:type="dxa"/>
          </w:tcPr>
          <w:p w:rsidR="00011495" w:rsidRPr="00C83333" w:rsidRDefault="00011495">
            <w:pPr>
              <w:rPr>
                <w:sz w:val="28"/>
                <w:lang w:val="uk-UA"/>
              </w:rPr>
            </w:pPr>
          </w:p>
        </w:tc>
      </w:tr>
      <w:tr w:rsidR="00011495" w:rsidRPr="00C83333" w:rsidTr="00FD14DE">
        <w:trPr>
          <w:trHeight w:val="177"/>
        </w:trPr>
        <w:tc>
          <w:tcPr>
            <w:tcW w:w="3544" w:type="dxa"/>
          </w:tcPr>
          <w:p w:rsidR="00011495" w:rsidRPr="00C83333" w:rsidRDefault="00011495">
            <w:pPr>
              <w:rPr>
                <w:color w:val="000000"/>
                <w:lang w:val="uk-UA"/>
              </w:rPr>
            </w:pPr>
            <w:r w:rsidRPr="00C83333">
              <w:rPr>
                <w:color w:val="000000"/>
              </w:rPr>
              <w:t xml:space="preserve">Виробництво взуття за індивідуальним замовленням </w:t>
            </w:r>
          </w:p>
        </w:tc>
        <w:tc>
          <w:tcPr>
            <w:tcW w:w="1559" w:type="dxa"/>
          </w:tcPr>
          <w:p w:rsidR="00011495" w:rsidRPr="00C83333" w:rsidRDefault="00011495">
            <w:pPr>
              <w:rPr>
                <w:lang w:val="uk-UA"/>
              </w:rPr>
            </w:pPr>
            <w:r w:rsidRPr="00C83333">
              <w:t>19.30.0</w:t>
            </w:r>
          </w:p>
        </w:tc>
        <w:tc>
          <w:tcPr>
            <w:tcW w:w="1559" w:type="dxa"/>
          </w:tcPr>
          <w:p w:rsidR="00011495" w:rsidRPr="00C83333" w:rsidRDefault="00011495">
            <w:pPr>
              <w:rPr>
                <w:lang w:val="uk-UA"/>
              </w:rPr>
            </w:pPr>
            <w:r w:rsidRPr="00C83333">
              <w:t>15.20</w:t>
            </w:r>
          </w:p>
        </w:tc>
        <w:tc>
          <w:tcPr>
            <w:tcW w:w="1203" w:type="dxa"/>
          </w:tcPr>
          <w:p w:rsidR="00011495" w:rsidRPr="00C83333" w:rsidRDefault="00011495">
            <w:r w:rsidRPr="00C83333">
              <w:t>8</w:t>
            </w:r>
          </w:p>
        </w:tc>
        <w:tc>
          <w:tcPr>
            <w:tcW w:w="1491" w:type="dxa"/>
          </w:tcPr>
          <w:p w:rsidR="00011495" w:rsidRPr="00C83333" w:rsidRDefault="00011495">
            <w:r w:rsidRPr="00C83333">
              <w:t>15</w:t>
            </w:r>
          </w:p>
        </w:tc>
      </w:tr>
      <w:tr w:rsidR="00011495" w:rsidRPr="00C83333" w:rsidTr="00FD14DE">
        <w:trPr>
          <w:trHeight w:val="177"/>
        </w:trPr>
        <w:tc>
          <w:tcPr>
            <w:tcW w:w="3544" w:type="dxa"/>
          </w:tcPr>
          <w:p w:rsidR="00011495" w:rsidRPr="00C83333" w:rsidRDefault="00011495">
            <w:pPr>
              <w:rPr>
                <w:color w:val="000000"/>
                <w:lang w:val="uk-UA"/>
              </w:rPr>
            </w:pPr>
            <w:r w:rsidRPr="00C83333">
              <w:rPr>
                <w:color w:val="000000"/>
              </w:rPr>
              <w:t>Ремонт  взуття</w:t>
            </w:r>
          </w:p>
        </w:tc>
        <w:tc>
          <w:tcPr>
            <w:tcW w:w="1559" w:type="dxa"/>
          </w:tcPr>
          <w:p w:rsidR="00011495" w:rsidRPr="00C83333" w:rsidRDefault="00011495">
            <w:pPr>
              <w:rPr>
                <w:lang w:val="uk-UA"/>
              </w:rPr>
            </w:pPr>
            <w:r w:rsidRPr="00C83333">
              <w:t>52.71.1</w:t>
            </w:r>
          </w:p>
        </w:tc>
        <w:tc>
          <w:tcPr>
            <w:tcW w:w="1559" w:type="dxa"/>
          </w:tcPr>
          <w:p w:rsidR="00011495" w:rsidRPr="00C83333" w:rsidRDefault="00011495">
            <w:pPr>
              <w:rPr>
                <w:lang w:val="uk-UA"/>
              </w:rPr>
            </w:pPr>
            <w:r w:rsidRPr="00C83333">
              <w:t>95.23</w:t>
            </w:r>
          </w:p>
        </w:tc>
        <w:tc>
          <w:tcPr>
            <w:tcW w:w="1203" w:type="dxa"/>
          </w:tcPr>
          <w:p w:rsidR="00011495" w:rsidRPr="00C83333" w:rsidRDefault="00011495">
            <w:pPr>
              <w:rPr>
                <w:lang w:val="uk-UA"/>
              </w:rPr>
            </w:pPr>
            <w:r w:rsidRPr="00C83333">
              <w:t>8</w:t>
            </w:r>
          </w:p>
        </w:tc>
        <w:tc>
          <w:tcPr>
            <w:tcW w:w="1491" w:type="dxa"/>
          </w:tcPr>
          <w:p w:rsidR="00011495" w:rsidRPr="00C83333" w:rsidRDefault="00011495">
            <w:r w:rsidRPr="00C83333">
              <w:t>10</w:t>
            </w:r>
          </w:p>
        </w:tc>
      </w:tr>
      <w:tr w:rsidR="00011495" w:rsidRPr="00C83333" w:rsidTr="00FD14DE">
        <w:trPr>
          <w:trHeight w:val="1158"/>
        </w:trPr>
        <w:tc>
          <w:tcPr>
            <w:tcW w:w="3544" w:type="dxa"/>
          </w:tcPr>
          <w:p w:rsidR="00011495" w:rsidRPr="00C83333" w:rsidRDefault="00011495">
            <w:pPr>
              <w:rPr>
                <w:color w:val="000000"/>
                <w:lang w:val="uk-UA"/>
              </w:rPr>
            </w:pPr>
            <w:r w:rsidRPr="00C83333">
              <w:rPr>
                <w:color w:val="000000"/>
              </w:rPr>
              <w:t>Виготовлення швейних виробів за індивідуальним замовленням</w:t>
            </w:r>
          </w:p>
        </w:tc>
        <w:tc>
          <w:tcPr>
            <w:tcW w:w="1559" w:type="dxa"/>
          </w:tcPr>
          <w:p w:rsidR="00011495" w:rsidRPr="00C83333" w:rsidRDefault="00011495">
            <w:pPr>
              <w:rPr>
                <w:lang w:val="uk-UA"/>
              </w:rPr>
            </w:pPr>
            <w:r w:rsidRPr="00C83333">
              <w:t>18.21.0</w:t>
            </w:r>
          </w:p>
          <w:p w:rsidR="00011495" w:rsidRPr="00C83333" w:rsidRDefault="00011495">
            <w:r w:rsidRPr="00C83333">
              <w:t>18.22.0</w:t>
            </w:r>
          </w:p>
          <w:p w:rsidR="00011495" w:rsidRPr="00C83333" w:rsidRDefault="00011495">
            <w:pPr>
              <w:rPr>
                <w:lang w:val="uk-UA"/>
              </w:rPr>
            </w:pPr>
            <w:r w:rsidRPr="00C83333">
              <w:t>18.24.0</w:t>
            </w:r>
          </w:p>
        </w:tc>
        <w:tc>
          <w:tcPr>
            <w:tcW w:w="1559" w:type="dxa"/>
          </w:tcPr>
          <w:p w:rsidR="00011495" w:rsidRPr="00C83333" w:rsidRDefault="00011495">
            <w:pPr>
              <w:rPr>
                <w:lang w:val="uk-UA"/>
              </w:rPr>
            </w:pPr>
            <w:r w:rsidRPr="00C83333">
              <w:t>14.12</w:t>
            </w:r>
          </w:p>
          <w:p w:rsidR="00011495" w:rsidRPr="00C83333" w:rsidRDefault="00011495">
            <w:r w:rsidRPr="00C83333">
              <w:t>14.13</w:t>
            </w:r>
          </w:p>
          <w:p w:rsidR="00011495" w:rsidRPr="00C83333" w:rsidRDefault="00011495">
            <w:r w:rsidRPr="00C83333">
              <w:t>14.19</w:t>
            </w:r>
          </w:p>
          <w:p w:rsidR="00011495" w:rsidRPr="00C83333" w:rsidRDefault="00011495">
            <w:r w:rsidRPr="00C83333">
              <w:t>32.99</w:t>
            </w:r>
          </w:p>
          <w:p w:rsidR="00011495" w:rsidRPr="00C83333" w:rsidRDefault="00011495">
            <w:pPr>
              <w:rPr>
                <w:lang w:val="uk-UA"/>
              </w:rPr>
            </w:pPr>
          </w:p>
        </w:tc>
        <w:tc>
          <w:tcPr>
            <w:tcW w:w="1203" w:type="dxa"/>
          </w:tcPr>
          <w:p w:rsidR="00011495" w:rsidRPr="00C83333" w:rsidRDefault="00011495">
            <w:pPr>
              <w:rPr>
                <w:lang w:val="uk-UA"/>
              </w:rPr>
            </w:pPr>
            <w:r w:rsidRPr="00C83333">
              <w:t>8</w:t>
            </w:r>
          </w:p>
        </w:tc>
        <w:tc>
          <w:tcPr>
            <w:tcW w:w="1491" w:type="dxa"/>
          </w:tcPr>
          <w:p w:rsidR="00011495" w:rsidRPr="00C83333" w:rsidRDefault="00011495">
            <w:r w:rsidRPr="00C83333">
              <w:t>15</w:t>
            </w:r>
          </w:p>
        </w:tc>
      </w:tr>
      <w:tr w:rsidR="00011495" w:rsidRPr="00C83333" w:rsidTr="00FD14DE">
        <w:trPr>
          <w:trHeight w:val="677"/>
        </w:trPr>
        <w:tc>
          <w:tcPr>
            <w:tcW w:w="3544" w:type="dxa"/>
          </w:tcPr>
          <w:p w:rsidR="00011495" w:rsidRPr="00C83333" w:rsidRDefault="00011495">
            <w:pPr>
              <w:rPr>
                <w:color w:val="000000"/>
                <w:lang w:val="uk-UA"/>
              </w:rPr>
            </w:pPr>
            <w:r w:rsidRPr="00C83333">
              <w:rPr>
                <w:color w:val="000000"/>
              </w:rPr>
              <w:t>Виготовлення виробів  із шкіри за індивідуальним замовленням</w:t>
            </w:r>
          </w:p>
        </w:tc>
        <w:tc>
          <w:tcPr>
            <w:tcW w:w="1559" w:type="dxa"/>
          </w:tcPr>
          <w:p w:rsidR="00011495" w:rsidRPr="00C83333" w:rsidRDefault="00011495">
            <w:pPr>
              <w:rPr>
                <w:lang w:val="uk-UA"/>
              </w:rPr>
            </w:pPr>
            <w:r w:rsidRPr="00C83333">
              <w:t>18.10.0</w:t>
            </w:r>
          </w:p>
        </w:tc>
        <w:tc>
          <w:tcPr>
            <w:tcW w:w="1559" w:type="dxa"/>
          </w:tcPr>
          <w:p w:rsidR="00011495" w:rsidRPr="00C83333" w:rsidRDefault="00011495">
            <w:pPr>
              <w:rPr>
                <w:lang w:val="uk-UA"/>
              </w:rPr>
            </w:pPr>
            <w:r w:rsidRPr="00C83333">
              <w:t>14.11</w:t>
            </w:r>
          </w:p>
        </w:tc>
        <w:tc>
          <w:tcPr>
            <w:tcW w:w="1203" w:type="dxa"/>
          </w:tcPr>
          <w:p w:rsidR="00011495" w:rsidRPr="00C83333" w:rsidRDefault="00011495">
            <w:pPr>
              <w:rPr>
                <w:lang w:val="uk-UA"/>
              </w:rPr>
            </w:pPr>
            <w:r w:rsidRPr="00C83333">
              <w:t>8</w:t>
            </w:r>
          </w:p>
        </w:tc>
        <w:tc>
          <w:tcPr>
            <w:tcW w:w="1491" w:type="dxa"/>
          </w:tcPr>
          <w:p w:rsidR="00011495" w:rsidRPr="00C83333" w:rsidRDefault="00011495">
            <w:r w:rsidRPr="00C83333">
              <w:t>15</w:t>
            </w:r>
          </w:p>
        </w:tc>
      </w:tr>
      <w:tr w:rsidR="00011495" w:rsidRPr="00C83333" w:rsidTr="00FD14DE">
        <w:trPr>
          <w:trHeight w:val="177"/>
        </w:trPr>
        <w:tc>
          <w:tcPr>
            <w:tcW w:w="3544" w:type="dxa"/>
          </w:tcPr>
          <w:p w:rsidR="00011495" w:rsidRPr="00C83333" w:rsidRDefault="00011495">
            <w:pPr>
              <w:rPr>
                <w:color w:val="000000"/>
                <w:lang w:val="uk-UA"/>
              </w:rPr>
            </w:pPr>
            <w:r w:rsidRPr="00C83333">
              <w:rPr>
                <w:color w:val="000000"/>
              </w:rPr>
              <w:t>Виготовлення виробів з хутра за індивідуальним замовленням</w:t>
            </w:r>
          </w:p>
        </w:tc>
        <w:tc>
          <w:tcPr>
            <w:tcW w:w="1559" w:type="dxa"/>
          </w:tcPr>
          <w:p w:rsidR="00011495" w:rsidRPr="00C83333" w:rsidRDefault="00011495">
            <w:pPr>
              <w:rPr>
                <w:lang w:val="uk-UA"/>
              </w:rPr>
            </w:pPr>
            <w:r w:rsidRPr="00C83333">
              <w:t>18.30.0</w:t>
            </w:r>
          </w:p>
        </w:tc>
        <w:tc>
          <w:tcPr>
            <w:tcW w:w="1559" w:type="dxa"/>
          </w:tcPr>
          <w:p w:rsidR="00011495" w:rsidRPr="00C83333" w:rsidRDefault="00011495">
            <w:pPr>
              <w:rPr>
                <w:lang w:val="uk-UA"/>
              </w:rPr>
            </w:pPr>
            <w:r w:rsidRPr="00C83333">
              <w:t>14.20</w:t>
            </w:r>
          </w:p>
        </w:tc>
        <w:tc>
          <w:tcPr>
            <w:tcW w:w="1203" w:type="dxa"/>
          </w:tcPr>
          <w:p w:rsidR="00011495" w:rsidRPr="00C83333" w:rsidRDefault="00011495">
            <w:pPr>
              <w:rPr>
                <w:lang w:val="uk-UA"/>
              </w:rPr>
            </w:pPr>
            <w:r w:rsidRPr="00C83333">
              <w:t>8</w:t>
            </w:r>
          </w:p>
        </w:tc>
        <w:tc>
          <w:tcPr>
            <w:tcW w:w="1491" w:type="dxa"/>
          </w:tcPr>
          <w:p w:rsidR="00011495" w:rsidRPr="00C83333" w:rsidRDefault="00011495">
            <w:r w:rsidRPr="00C83333">
              <w:t>15</w:t>
            </w:r>
          </w:p>
        </w:tc>
      </w:tr>
      <w:tr w:rsidR="00011495" w:rsidRPr="00C83333" w:rsidTr="00FD14DE">
        <w:trPr>
          <w:trHeight w:val="1104"/>
        </w:trPr>
        <w:tc>
          <w:tcPr>
            <w:tcW w:w="3544" w:type="dxa"/>
          </w:tcPr>
          <w:p w:rsidR="00011495" w:rsidRDefault="00011495">
            <w:pPr>
              <w:pStyle w:val="StyleZakonu"/>
              <w:spacing w:after="0" w:line="240" w:lineRule="auto"/>
              <w:ind w:firstLine="0"/>
              <w:rPr>
                <w:sz w:val="22"/>
              </w:rPr>
            </w:pPr>
            <w:r>
              <w:rPr>
                <w:sz w:val="22"/>
              </w:rPr>
              <w:t>Виготовлення спіднього одягу за індивідуальним замовленням;</w:t>
            </w:r>
          </w:p>
          <w:p w:rsidR="00011495" w:rsidRPr="00C83333" w:rsidRDefault="00011495">
            <w:pPr>
              <w:rPr>
                <w:color w:val="000000"/>
                <w:lang w:val="uk-UA"/>
              </w:rPr>
            </w:pPr>
          </w:p>
        </w:tc>
        <w:tc>
          <w:tcPr>
            <w:tcW w:w="1559" w:type="dxa"/>
          </w:tcPr>
          <w:p w:rsidR="00011495" w:rsidRPr="00C83333" w:rsidRDefault="00011495">
            <w:pPr>
              <w:rPr>
                <w:lang w:val="uk-UA"/>
              </w:rPr>
            </w:pPr>
            <w:r w:rsidRPr="00C83333">
              <w:t>18.23.0</w:t>
            </w:r>
          </w:p>
        </w:tc>
        <w:tc>
          <w:tcPr>
            <w:tcW w:w="1559" w:type="dxa"/>
          </w:tcPr>
          <w:p w:rsidR="00011495" w:rsidRPr="00C83333" w:rsidRDefault="00011495">
            <w:pPr>
              <w:rPr>
                <w:lang w:val="uk-UA"/>
              </w:rPr>
            </w:pPr>
            <w:r w:rsidRPr="00C83333">
              <w:t>14.14</w:t>
            </w:r>
          </w:p>
        </w:tc>
        <w:tc>
          <w:tcPr>
            <w:tcW w:w="1203" w:type="dxa"/>
          </w:tcPr>
          <w:p w:rsidR="00011495" w:rsidRPr="00C83333" w:rsidRDefault="00011495">
            <w:pPr>
              <w:rPr>
                <w:lang w:val="uk-UA"/>
              </w:rPr>
            </w:pPr>
            <w:r w:rsidRPr="00C83333">
              <w:t>5</w:t>
            </w:r>
          </w:p>
        </w:tc>
        <w:tc>
          <w:tcPr>
            <w:tcW w:w="1491" w:type="dxa"/>
          </w:tcPr>
          <w:p w:rsidR="00011495" w:rsidRPr="00C83333" w:rsidRDefault="00011495">
            <w:pPr>
              <w:rPr>
                <w:lang w:val="uk-UA"/>
              </w:rPr>
            </w:pPr>
            <w:r w:rsidRPr="00C83333">
              <w:t>10</w:t>
            </w:r>
          </w:p>
        </w:tc>
      </w:tr>
      <w:tr w:rsidR="00011495" w:rsidRPr="00C83333" w:rsidTr="00FD14DE">
        <w:trPr>
          <w:trHeight w:val="1150"/>
        </w:trPr>
        <w:tc>
          <w:tcPr>
            <w:tcW w:w="3544" w:type="dxa"/>
          </w:tcPr>
          <w:p w:rsidR="00011495" w:rsidRDefault="00011495">
            <w:pPr>
              <w:pStyle w:val="StyleZakonu"/>
              <w:spacing w:after="0" w:line="240" w:lineRule="auto"/>
              <w:ind w:firstLine="0"/>
              <w:rPr>
                <w:sz w:val="22"/>
              </w:rPr>
            </w:pPr>
            <w:r>
              <w:rPr>
                <w:sz w:val="22"/>
              </w:rPr>
              <w:t>Виготовлення текстильних виробів та текстильної галантереї за індивідуальним замовленням</w:t>
            </w:r>
          </w:p>
        </w:tc>
        <w:tc>
          <w:tcPr>
            <w:tcW w:w="1559" w:type="dxa"/>
          </w:tcPr>
          <w:p w:rsidR="00011495" w:rsidRPr="00C83333" w:rsidRDefault="00011495">
            <w:pPr>
              <w:rPr>
                <w:lang w:val="uk-UA"/>
              </w:rPr>
            </w:pPr>
            <w:r w:rsidRPr="00C83333">
              <w:t>17.40.0</w:t>
            </w:r>
          </w:p>
          <w:p w:rsidR="00011495" w:rsidRPr="00C83333" w:rsidRDefault="00011495">
            <w:r w:rsidRPr="00C83333">
              <w:t>17.53.0</w:t>
            </w:r>
          </w:p>
          <w:p w:rsidR="00011495" w:rsidRPr="00C83333" w:rsidRDefault="00011495">
            <w:pPr>
              <w:rPr>
                <w:lang w:val="uk-UA"/>
              </w:rPr>
            </w:pPr>
            <w:r w:rsidRPr="00C83333">
              <w:t>17.54.0</w:t>
            </w:r>
          </w:p>
        </w:tc>
        <w:tc>
          <w:tcPr>
            <w:tcW w:w="1559" w:type="dxa"/>
          </w:tcPr>
          <w:p w:rsidR="00011495" w:rsidRPr="00C83333" w:rsidRDefault="00011495">
            <w:pPr>
              <w:rPr>
                <w:lang w:val="uk-UA"/>
              </w:rPr>
            </w:pPr>
            <w:r w:rsidRPr="00C83333">
              <w:t>13.92</w:t>
            </w:r>
          </w:p>
          <w:p w:rsidR="00011495" w:rsidRPr="00C83333" w:rsidRDefault="00011495">
            <w:r w:rsidRPr="00C83333">
              <w:t>13.95</w:t>
            </w:r>
          </w:p>
          <w:p w:rsidR="00011495" w:rsidRPr="00C83333" w:rsidRDefault="00011495">
            <w:r w:rsidRPr="00C83333">
              <w:t>13.96</w:t>
            </w:r>
          </w:p>
          <w:p w:rsidR="00011495" w:rsidRPr="00C83333" w:rsidRDefault="00011495">
            <w:pPr>
              <w:rPr>
                <w:lang w:val="uk-UA"/>
              </w:rPr>
            </w:pPr>
            <w:r w:rsidRPr="00C83333">
              <w:t>13.99</w:t>
            </w:r>
          </w:p>
        </w:tc>
        <w:tc>
          <w:tcPr>
            <w:tcW w:w="1203" w:type="dxa"/>
          </w:tcPr>
          <w:p w:rsidR="00011495" w:rsidRPr="00C83333" w:rsidRDefault="00011495">
            <w:pPr>
              <w:rPr>
                <w:lang w:val="uk-UA"/>
              </w:rPr>
            </w:pPr>
            <w:r w:rsidRPr="00C83333">
              <w:t>8</w:t>
            </w:r>
          </w:p>
        </w:tc>
        <w:tc>
          <w:tcPr>
            <w:tcW w:w="1491" w:type="dxa"/>
          </w:tcPr>
          <w:p w:rsidR="00011495" w:rsidRPr="00C83333" w:rsidRDefault="00011495">
            <w:r w:rsidRPr="00C83333">
              <w:t>15</w:t>
            </w:r>
          </w:p>
        </w:tc>
      </w:tr>
      <w:tr w:rsidR="00011495" w:rsidRPr="00C83333" w:rsidTr="00FD14DE">
        <w:trPr>
          <w:trHeight w:val="765"/>
        </w:trPr>
        <w:tc>
          <w:tcPr>
            <w:tcW w:w="3544" w:type="dxa"/>
          </w:tcPr>
          <w:p w:rsidR="00011495" w:rsidRDefault="00011495">
            <w:pPr>
              <w:pStyle w:val="StyleZakonu"/>
              <w:spacing w:after="0" w:line="240" w:lineRule="auto"/>
              <w:ind w:firstLine="0"/>
              <w:rPr>
                <w:sz w:val="22"/>
              </w:rPr>
            </w:pPr>
            <w:r>
              <w:rPr>
                <w:sz w:val="22"/>
              </w:rPr>
              <w:t>Виготовлення  головних уборів за індивідуальним замовленням</w:t>
            </w:r>
          </w:p>
        </w:tc>
        <w:tc>
          <w:tcPr>
            <w:tcW w:w="1559" w:type="dxa"/>
          </w:tcPr>
          <w:p w:rsidR="00011495" w:rsidRPr="00C83333" w:rsidRDefault="00011495">
            <w:pPr>
              <w:rPr>
                <w:lang w:val="uk-UA"/>
              </w:rPr>
            </w:pPr>
            <w:r w:rsidRPr="00C83333">
              <w:t>18.21.0</w:t>
            </w:r>
          </w:p>
          <w:p w:rsidR="00011495" w:rsidRPr="00C83333" w:rsidRDefault="00011495">
            <w:pPr>
              <w:rPr>
                <w:lang w:val="uk-UA"/>
              </w:rPr>
            </w:pPr>
            <w:r w:rsidRPr="00C83333">
              <w:t>18.24.0</w:t>
            </w:r>
          </w:p>
        </w:tc>
        <w:tc>
          <w:tcPr>
            <w:tcW w:w="1559" w:type="dxa"/>
          </w:tcPr>
          <w:p w:rsidR="00011495" w:rsidRPr="00C83333" w:rsidRDefault="00011495">
            <w:pPr>
              <w:rPr>
                <w:lang w:val="uk-UA"/>
              </w:rPr>
            </w:pPr>
            <w:r w:rsidRPr="00C83333">
              <w:t>14.12</w:t>
            </w:r>
          </w:p>
          <w:p w:rsidR="00011495" w:rsidRPr="00C83333" w:rsidRDefault="00011495">
            <w:pPr>
              <w:rPr>
                <w:lang w:val="uk-UA"/>
              </w:rPr>
            </w:pPr>
            <w:r w:rsidRPr="00C83333">
              <w:t>14.19</w:t>
            </w:r>
          </w:p>
        </w:tc>
        <w:tc>
          <w:tcPr>
            <w:tcW w:w="1203" w:type="dxa"/>
          </w:tcPr>
          <w:p w:rsidR="00011495" w:rsidRPr="00C83333" w:rsidRDefault="00011495">
            <w:pPr>
              <w:rPr>
                <w:lang w:val="uk-UA"/>
              </w:rPr>
            </w:pPr>
            <w:r w:rsidRPr="00C83333">
              <w:t>6</w:t>
            </w:r>
          </w:p>
        </w:tc>
        <w:tc>
          <w:tcPr>
            <w:tcW w:w="1491" w:type="dxa"/>
          </w:tcPr>
          <w:p w:rsidR="00011495" w:rsidRPr="00C83333" w:rsidRDefault="00011495">
            <w:r w:rsidRPr="00C83333">
              <w:t>15</w:t>
            </w:r>
          </w:p>
        </w:tc>
      </w:tr>
      <w:tr w:rsidR="00011495" w:rsidRPr="00C83333" w:rsidTr="00FD14DE">
        <w:trPr>
          <w:trHeight w:val="660"/>
        </w:trPr>
        <w:tc>
          <w:tcPr>
            <w:tcW w:w="3544" w:type="dxa"/>
          </w:tcPr>
          <w:p w:rsidR="00011495" w:rsidRDefault="00011495">
            <w:pPr>
              <w:pStyle w:val="StyleZakonu"/>
              <w:spacing w:after="0" w:line="240" w:lineRule="auto"/>
              <w:ind w:firstLine="0"/>
              <w:rPr>
                <w:sz w:val="22"/>
              </w:rPr>
            </w:pPr>
            <w:r>
              <w:rPr>
                <w:sz w:val="22"/>
              </w:rPr>
              <w:t>Додаткові послуги до виготовлення виробів за індивідуальним замовленням</w:t>
            </w:r>
          </w:p>
        </w:tc>
        <w:tc>
          <w:tcPr>
            <w:tcW w:w="1559" w:type="dxa"/>
          </w:tcPr>
          <w:p w:rsidR="00011495" w:rsidRPr="00C83333" w:rsidRDefault="00011495">
            <w:pPr>
              <w:rPr>
                <w:lang w:val="uk-UA"/>
              </w:rPr>
            </w:pPr>
            <w:r w:rsidRPr="00C83333">
              <w:t>17.30.0</w:t>
            </w:r>
          </w:p>
        </w:tc>
        <w:tc>
          <w:tcPr>
            <w:tcW w:w="1559" w:type="dxa"/>
          </w:tcPr>
          <w:p w:rsidR="00011495" w:rsidRPr="00C83333" w:rsidRDefault="00011495">
            <w:pPr>
              <w:rPr>
                <w:lang w:val="uk-UA"/>
              </w:rPr>
            </w:pPr>
            <w:r w:rsidRPr="00C83333">
              <w:t>13.30</w:t>
            </w:r>
          </w:p>
        </w:tc>
        <w:tc>
          <w:tcPr>
            <w:tcW w:w="1203" w:type="dxa"/>
          </w:tcPr>
          <w:p w:rsidR="00011495" w:rsidRPr="00C83333" w:rsidRDefault="00011495">
            <w:pPr>
              <w:rPr>
                <w:lang w:val="uk-UA"/>
              </w:rPr>
            </w:pPr>
            <w:r w:rsidRPr="00C83333">
              <w:t>7</w:t>
            </w:r>
          </w:p>
        </w:tc>
        <w:tc>
          <w:tcPr>
            <w:tcW w:w="1491" w:type="dxa"/>
          </w:tcPr>
          <w:p w:rsidR="00011495" w:rsidRPr="00C83333" w:rsidRDefault="00011495">
            <w:r w:rsidRPr="00C83333">
              <w:t>10</w:t>
            </w:r>
          </w:p>
        </w:tc>
      </w:tr>
      <w:tr w:rsidR="00011495" w:rsidRPr="00C83333" w:rsidTr="00FD14DE">
        <w:trPr>
          <w:trHeight w:val="914"/>
        </w:trPr>
        <w:tc>
          <w:tcPr>
            <w:tcW w:w="3544" w:type="dxa"/>
          </w:tcPr>
          <w:p w:rsidR="00011495" w:rsidRDefault="00011495">
            <w:pPr>
              <w:pStyle w:val="StyleZakonu"/>
              <w:spacing w:after="0" w:line="240" w:lineRule="auto"/>
              <w:ind w:firstLine="0"/>
              <w:rPr>
                <w:sz w:val="22"/>
              </w:rPr>
            </w:pPr>
            <w:r>
              <w:rPr>
                <w:sz w:val="22"/>
              </w:rPr>
              <w:t xml:space="preserve">Послуги з ремонту одягу та побутових текстильних виробів, </w:t>
            </w:r>
          </w:p>
        </w:tc>
        <w:tc>
          <w:tcPr>
            <w:tcW w:w="1559" w:type="dxa"/>
          </w:tcPr>
          <w:p w:rsidR="00011495" w:rsidRPr="00C83333" w:rsidRDefault="00011495">
            <w:pPr>
              <w:rPr>
                <w:lang w:val="uk-UA"/>
              </w:rPr>
            </w:pPr>
            <w:r w:rsidRPr="00C83333">
              <w:t>52.74.1</w:t>
            </w:r>
          </w:p>
          <w:p w:rsidR="00011495" w:rsidRPr="00C83333" w:rsidRDefault="00011495">
            <w:pPr>
              <w:rPr>
                <w:lang w:val="uk-UA"/>
              </w:rPr>
            </w:pPr>
            <w:r w:rsidRPr="00C83333">
              <w:t>52.74.9</w:t>
            </w:r>
          </w:p>
        </w:tc>
        <w:tc>
          <w:tcPr>
            <w:tcW w:w="1559" w:type="dxa"/>
          </w:tcPr>
          <w:p w:rsidR="00011495" w:rsidRPr="00C83333" w:rsidRDefault="00011495">
            <w:pPr>
              <w:rPr>
                <w:lang w:val="uk-UA"/>
              </w:rPr>
            </w:pPr>
            <w:r w:rsidRPr="00C83333">
              <w:t>95.29</w:t>
            </w:r>
          </w:p>
          <w:p w:rsidR="00011495" w:rsidRPr="00C83333" w:rsidRDefault="00011495">
            <w:pPr>
              <w:rPr>
                <w:lang w:val="uk-UA"/>
              </w:rPr>
            </w:pPr>
            <w:r w:rsidRPr="00C83333">
              <w:t>13.30</w:t>
            </w:r>
          </w:p>
        </w:tc>
        <w:tc>
          <w:tcPr>
            <w:tcW w:w="1203" w:type="dxa"/>
          </w:tcPr>
          <w:p w:rsidR="00011495" w:rsidRPr="00C83333" w:rsidRDefault="00011495">
            <w:r w:rsidRPr="00C83333">
              <w:t>6</w:t>
            </w:r>
          </w:p>
        </w:tc>
        <w:tc>
          <w:tcPr>
            <w:tcW w:w="1491" w:type="dxa"/>
          </w:tcPr>
          <w:p w:rsidR="00011495" w:rsidRPr="00C83333" w:rsidRDefault="00011495">
            <w:r w:rsidRPr="00C83333">
              <w:t>10</w:t>
            </w:r>
          </w:p>
        </w:tc>
      </w:tr>
      <w:tr w:rsidR="00011495" w:rsidRPr="00C83333" w:rsidTr="00FD14DE">
        <w:trPr>
          <w:trHeight w:val="768"/>
        </w:trPr>
        <w:tc>
          <w:tcPr>
            <w:tcW w:w="3544" w:type="dxa"/>
          </w:tcPr>
          <w:p w:rsidR="00011495" w:rsidRDefault="00011495">
            <w:pPr>
              <w:pStyle w:val="StyleZakonu"/>
              <w:spacing w:after="0" w:line="240" w:lineRule="auto"/>
              <w:ind w:firstLine="0"/>
              <w:rPr>
                <w:sz w:val="22"/>
              </w:rPr>
            </w:pPr>
            <w:r>
              <w:rPr>
                <w:sz w:val="22"/>
              </w:rPr>
              <w:t>Послуги з ремонту трикотажних виробів за індивідуальним замовленням</w:t>
            </w:r>
          </w:p>
        </w:tc>
        <w:tc>
          <w:tcPr>
            <w:tcW w:w="1559" w:type="dxa"/>
          </w:tcPr>
          <w:p w:rsidR="00011495" w:rsidRPr="00C83333" w:rsidRDefault="00011495">
            <w:pPr>
              <w:rPr>
                <w:lang w:val="uk-UA"/>
              </w:rPr>
            </w:pPr>
            <w:r w:rsidRPr="00C83333">
              <w:t>52.74.1</w:t>
            </w:r>
          </w:p>
        </w:tc>
        <w:tc>
          <w:tcPr>
            <w:tcW w:w="1559" w:type="dxa"/>
          </w:tcPr>
          <w:p w:rsidR="00011495" w:rsidRPr="00C83333" w:rsidRDefault="00011495">
            <w:pPr>
              <w:rPr>
                <w:lang w:val="uk-UA"/>
              </w:rPr>
            </w:pPr>
            <w:r w:rsidRPr="00C83333">
              <w:t>95.29</w:t>
            </w:r>
          </w:p>
        </w:tc>
        <w:tc>
          <w:tcPr>
            <w:tcW w:w="1203" w:type="dxa"/>
          </w:tcPr>
          <w:p w:rsidR="00011495" w:rsidRPr="00C83333" w:rsidRDefault="00011495">
            <w:r w:rsidRPr="00C83333">
              <w:t>6</w:t>
            </w:r>
          </w:p>
        </w:tc>
        <w:tc>
          <w:tcPr>
            <w:tcW w:w="1491" w:type="dxa"/>
          </w:tcPr>
          <w:p w:rsidR="00011495" w:rsidRPr="00C83333" w:rsidRDefault="00011495">
            <w:r w:rsidRPr="00C83333">
              <w:t>10</w:t>
            </w:r>
          </w:p>
        </w:tc>
      </w:tr>
      <w:tr w:rsidR="00011495" w:rsidRPr="00C83333" w:rsidTr="00FD14DE">
        <w:trPr>
          <w:trHeight w:val="993"/>
        </w:trPr>
        <w:tc>
          <w:tcPr>
            <w:tcW w:w="3544" w:type="dxa"/>
          </w:tcPr>
          <w:p w:rsidR="00011495" w:rsidRDefault="00011495">
            <w:pPr>
              <w:pStyle w:val="StyleZakonu"/>
              <w:spacing w:after="0" w:line="240" w:lineRule="auto"/>
              <w:ind w:firstLine="0"/>
              <w:rPr>
                <w:sz w:val="22"/>
              </w:rPr>
            </w:pPr>
            <w:r>
              <w:rPr>
                <w:sz w:val="22"/>
              </w:rPr>
              <w:t>Виготовлення та в’язання трикотажних виробів за індивідуальним замовленням;</w:t>
            </w:r>
          </w:p>
          <w:p w:rsidR="00011495" w:rsidRDefault="00011495">
            <w:pPr>
              <w:pStyle w:val="StyleZakonu"/>
              <w:spacing w:after="0" w:line="240" w:lineRule="auto"/>
              <w:ind w:firstLine="0"/>
              <w:rPr>
                <w:sz w:val="22"/>
              </w:rPr>
            </w:pPr>
          </w:p>
        </w:tc>
        <w:tc>
          <w:tcPr>
            <w:tcW w:w="1559" w:type="dxa"/>
          </w:tcPr>
          <w:p w:rsidR="00011495" w:rsidRPr="00C83333" w:rsidRDefault="00011495">
            <w:pPr>
              <w:rPr>
                <w:lang w:val="uk-UA"/>
              </w:rPr>
            </w:pPr>
            <w:r w:rsidRPr="00C83333">
              <w:t>17.71.0</w:t>
            </w:r>
          </w:p>
          <w:p w:rsidR="00011495" w:rsidRPr="00C83333" w:rsidRDefault="00011495">
            <w:pPr>
              <w:rPr>
                <w:lang w:val="uk-UA"/>
              </w:rPr>
            </w:pPr>
            <w:r w:rsidRPr="00C83333">
              <w:t>17.72.0</w:t>
            </w:r>
          </w:p>
        </w:tc>
        <w:tc>
          <w:tcPr>
            <w:tcW w:w="1559" w:type="dxa"/>
          </w:tcPr>
          <w:p w:rsidR="00011495" w:rsidRPr="00C83333" w:rsidRDefault="00011495">
            <w:pPr>
              <w:rPr>
                <w:lang w:val="uk-UA"/>
              </w:rPr>
            </w:pPr>
            <w:r w:rsidRPr="00C83333">
              <w:t>14.19</w:t>
            </w:r>
          </w:p>
          <w:p w:rsidR="00011495" w:rsidRPr="00C83333" w:rsidRDefault="00011495">
            <w:r w:rsidRPr="00C83333">
              <w:t>14.31</w:t>
            </w:r>
          </w:p>
          <w:p w:rsidR="00011495" w:rsidRPr="00C83333" w:rsidRDefault="00011495">
            <w:pPr>
              <w:rPr>
                <w:lang w:val="uk-UA"/>
              </w:rPr>
            </w:pPr>
            <w:r w:rsidRPr="00C83333">
              <w:t>14.39</w:t>
            </w:r>
          </w:p>
        </w:tc>
        <w:tc>
          <w:tcPr>
            <w:tcW w:w="1203" w:type="dxa"/>
          </w:tcPr>
          <w:p w:rsidR="00011495" w:rsidRPr="00C83333" w:rsidRDefault="00011495">
            <w:r w:rsidRPr="00C83333">
              <w:t>6</w:t>
            </w:r>
          </w:p>
        </w:tc>
        <w:tc>
          <w:tcPr>
            <w:tcW w:w="1491" w:type="dxa"/>
          </w:tcPr>
          <w:p w:rsidR="00011495" w:rsidRPr="00C83333" w:rsidRDefault="00011495">
            <w:r w:rsidRPr="00C83333">
              <w:t>10</w:t>
            </w:r>
          </w:p>
        </w:tc>
      </w:tr>
      <w:tr w:rsidR="00011495" w:rsidRPr="00C83333" w:rsidTr="00FD14DE">
        <w:trPr>
          <w:trHeight w:val="800"/>
        </w:trPr>
        <w:tc>
          <w:tcPr>
            <w:tcW w:w="3544" w:type="dxa"/>
          </w:tcPr>
          <w:p w:rsidR="00011495" w:rsidRDefault="00011495">
            <w:pPr>
              <w:pStyle w:val="StyleZakonu"/>
              <w:spacing w:after="0" w:line="240" w:lineRule="auto"/>
              <w:ind w:firstLine="0"/>
              <w:rPr>
                <w:sz w:val="22"/>
              </w:rPr>
            </w:pPr>
            <w:r>
              <w:rPr>
                <w:sz w:val="22"/>
              </w:rPr>
              <w:t>Виготовлення килимів та килимових виробів за індивідуальним замовленням;</w:t>
            </w:r>
          </w:p>
        </w:tc>
        <w:tc>
          <w:tcPr>
            <w:tcW w:w="1559" w:type="dxa"/>
          </w:tcPr>
          <w:p w:rsidR="00011495" w:rsidRPr="00C83333" w:rsidRDefault="00011495">
            <w:pPr>
              <w:rPr>
                <w:lang w:val="uk-UA"/>
              </w:rPr>
            </w:pPr>
            <w:r w:rsidRPr="00C83333">
              <w:t>17.51.0</w:t>
            </w:r>
          </w:p>
        </w:tc>
        <w:tc>
          <w:tcPr>
            <w:tcW w:w="1559" w:type="dxa"/>
          </w:tcPr>
          <w:p w:rsidR="00011495" w:rsidRPr="00C83333" w:rsidRDefault="00011495">
            <w:pPr>
              <w:rPr>
                <w:lang w:val="uk-UA"/>
              </w:rPr>
            </w:pPr>
            <w:r w:rsidRPr="00C83333">
              <w:t>13.93</w:t>
            </w:r>
          </w:p>
        </w:tc>
        <w:tc>
          <w:tcPr>
            <w:tcW w:w="1203" w:type="dxa"/>
          </w:tcPr>
          <w:p w:rsidR="00011495" w:rsidRPr="00C83333" w:rsidRDefault="00011495">
            <w:r w:rsidRPr="00C83333">
              <w:t>5</w:t>
            </w:r>
          </w:p>
        </w:tc>
        <w:tc>
          <w:tcPr>
            <w:tcW w:w="1491" w:type="dxa"/>
          </w:tcPr>
          <w:p w:rsidR="00011495" w:rsidRPr="00C83333" w:rsidRDefault="00011495">
            <w:r w:rsidRPr="00C83333">
              <w:t>10</w:t>
            </w:r>
          </w:p>
        </w:tc>
      </w:tr>
      <w:tr w:rsidR="00011495" w:rsidRPr="00C83333" w:rsidTr="00FD14DE">
        <w:trPr>
          <w:trHeight w:val="840"/>
        </w:trPr>
        <w:tc>
          <w:tcPr>
            <w:tcW w:w="3544" w:type="dxa"/>
          </w:tcPr>
          <w:p w:rsidR="00011495" w:rsidRDefault="00011495">
            <w:pPr>
              <w:pStyle w:val="StyleZakonu"/>
              <w:spacing w:after="0" w:line="240" w:lineRule="auto"/>
              <w:ind w:firstLine="0"/>
              <w:rPr>
                <w:sz w:val="22"/>
              </w:rPr>
            </w:pPr>
            <w:r>
              <w:rPr>
                <w:sz w:val="22"/>
              </w:rPr>
              <w:t>Послуги з ремонту та реставрації килимів та килимових виробів;</w:t>
            </w:r>
          </w:p>
          <w:p w:rsidR="00011495" w:rsidRDefault="00011495">
            <w:pPr>
              <w:pStyle w:val="StyleZakonu"/>
              <w:spacing w:after="0" w:line="240" w:lineRule="auto"/>
              <w:ind w:firstLine="0"/>
              <w:rPr>
                <w:sz w:val="22"/>
              </w:rPr>
            </w:pPr>
          </w:p>
        </w:tc>
        <w:tc>
          <w:tcPr>
            <w:tcW w:w="1559" w:type="dxa"/>
          </w:tcPr>
          <w:p w:rsidR="00011495" w:rsidRPr="00C83333" w:rsidRDefault="00011495">
            <w:pPr>
              <w:ind w:right="-90"/>
              <w:rPr>
                <w:lang w:val="uk-UA"/>
              </w:rPr>
            </w:pPr>
            <w:r w:rsidRPr="00C83333">
              <w:t>52.74.9</w:t>
            </w:r>
          </w:p>
        </w:tc>
        <w:tc>
          <w:tcPr>
            <w:tcW w:w="1559" w:type="dxa"/>
          </w:tcPr>
          <w:p w:rsidR="00011495" w:rsidRPr="00C83333" w:rsidRDefault="00011495">
            <w:pPr>
              <w:rPr>
                <w:lang w:val="uk-UA"/>
              </w:rPr>
            </w:pPr>
            <w:r w:rsidRPr="00C83333">
              <w:t>95.29</w:t>
            </w:r>
          </w:p>
        </w:tc>
        <w:tc>
          <w:tcPr>
            <w:tcW w:w="1203" w:type="dxa"/>
          </w:tcPr>
          <w:p w:rsidR="00011495" w:rsidRPr="00C83333" w:rsidRDefault="00011495">
            <w:r w:rsidRPr="00C83333">
              <w:t>6</w:t>
            </w:r>
          </w:p>
        </w:tc>
        <w:tc>
          <w:tcPr>
            <w:tcW w:w="1491" w:type="dxa"/>
          </w:tcPr>
          <w:p w:rsidR="00011495" w:rsidRPr="00C83333" w:rsidRDefault="00011495">
            <w:r w:rsidRPr="00C83333">
              <w:t>10</w:t>
            </w:r>
          </w:p>
        </w:tc>
      </w:tr>
      <w:tr w:rsidR="00011495" w:rsidRPr="00C83333" w:rsidTr="00FD14DE">
        <w:trPr>
          <w:trHeight w:val="980"/>
        </w:trPr>
        <w:tc>
          <w:tcPr>
            <w:tcW w:w="3544" w:type="dxa"/>
          </w:tcPr>
          <w:p w:rsidR="00011495" w:rsidRDefault="00011495">
            <w:pPr>
              <w:pStyle w:val="StyleZakonu"/>
              <w:spacing w:after="0" w:line="240" w:lineRule="auto"/>
              <w:ind w:firstLine="0"/>
              <w:rPr>
                <w:sz w:val="22"/>
              </w:rPr>
            </w:pPr>
            <w:r>
              <w:rPr>
                <w:sz w:val="22"/>
              </w:rPr>
              <w:t>Виготовлення шкіряних галантерейних та дорожніх виробів за індивідуальним замовленням;</w:t>
            </w:r>
          </w:p>
          <w:p w:rsidR="00011495" w:rsidRDefault="00011495">
            <w:pPr>
              <w:pStyle w:val="StyleZakonu"/>
              <w:spacing w:after="0" w:line="240" w:lineRule="auto"/>
              <w:ind w:firstLine="0"/>
              <w:rPr>
                <w:sz w:val="22"/>
              </w:rPr>
            </w:pPr>
          </w:p>
        </w:tc>
        <w:tc>
          <w:tcPr>
            <w:tcW w:w="1559" w:type="dxa"/>
          </w:tcPr>
          <w:p w:rsidR="00011495" w:rsidRPr="00C83333" w:rsidRDefault="00011495">
            <w:pPr>
              <w:rPr>
                <w:lang w:val="uk-UA"/>
              </w:rPr>
            </w:pPr>
            <w:r w:rsidRPr="00C83333">
              <w:t>18.24.0</w:t>
            </w:r>
          </w:p>
        </w:tc>
        <w:tc>
          <w:tcPr>
            <w:tcW w:w="1559" w:type="dxa"/>
          </w:tcPr>
          <w:p w:rsidR="00011495" w:rsidRPr="00C83333" w:rsidRDefault="00011495">
            <w:pPr>
              <w:rPr>
                <w:lang w:val="uk-UA"/>
              </w:rPr>
            </w:pPr>
            <w:r w:rsidRPr="00C83333">
              <w:t>14.19</w:t>
            </w:r>
          </w:p>
        </w:tc>
        <w:tc>
          <w:tcPr>
            <w:tcW w:w="1203" w:type="dxa"/>
          </w:tcPr>
          <w:p w:rsidR="00011495" w:rsidRPr="00C83333" w:rsidRDefault="00011495">
            <w:r w:rsidRPr="00C83333">
              <w:t>6</w:t>
            </w:r>
          </w:p>
        </w:tc>
        <w:tc>
          <w:tcPr>
            <w:tcW w:w="1491" w:type="dxa"/>
          </w:tcPr>
          <w:p w:rsidR="00011495" w:rsidRPr="00C83333" w:rsidRDefault="00011495">
            <w:r w:rsidRPr="00C83333">
              <w:t>10</w:t>
            </w:r>
          </w:p>
        </w:tc>
      </w:tr>
      <w:tr w:rsidR="00011495" w:rsidRPr="00C83333" w:rsidTr="00FD14DE">
        <w:trPr>
          <w:trHeight w:val="712"/>
        </w:trPr>
        <w:tc>
          <w:tcPr>
            <w:tcW w:w="3544" w:type="dxa"/>
          </w:tcPr>
          <w:p w:rsidR="00011495" w:rsidRDefault="00011495">
            <w:pPr>
              <w:pStyle w:val="StyleZakonu"/>
              <w:spacing w:after="0" w:line="240" w:lineRule="auto"/>
              <w:ind w:firstLine="0"/>
              <w:rPr>
                <w:sz w:val="22"/>
              </w:rPr>
            </w:pPr>
            <w:r>
              <w:rPr>
                <w:sz w:val="22"/>
              </w:rPr>
              <w:t>Послуги з ремонту шкіряних галантерейних та дорожніх виробів</w:t>
            </w:r>
          </w:p>
        </w:tc>
        <w:tc>
          <w:tcPr>
            <w:tcW w:w="1559" w:type="dxa"/>
          </w:tcPr>
          <w:p w:rsidR="00011495" w:rsidRPr="00C83333" w:rsidRDefault="00011495">
            <w:pPr>
              <w:rPr>
                <w:lang w:val="uk-UA"/>
              </w:rPr>
            </w:pPr>
            <w:r w:rsidRPr="00C83333">
              <w:t>52.71.2</w:t>
            </w:r>
          </w:p>
        </w:tc>
        <w:tc>
          <w:tcPr>
            <w:tcW w:w="1559" w:type="dxa"/>
          </w:tcPr>
          <w:p w:rsidR="00011495" w:rsidRPr="00C83333" w:rsidRDefault="00011495">
            <w:pPr>
              <w:rPr>
                <w:lang w:val="uk-UA"/>
              </w:rPr>
            </w:pPr>
            <w:r w:rsidRPr="00C83333">
              <w:t>95.23</w:t>
            </w:r>
          </w:p>
        </w:tc>
        <w:tc>
          <w:tcPr>
            <w:tcW w:w="1203" w:type="dxa"/>
          </w:tcPr>
          <w:p w:rsidR="00011495" w:rsidRPr="00C83333" w:rsidRDefault="00011495">
            <w:r w:rsidRPr="00C83333">
              <w:t>6</w:t>
            </w:r>
          </w:p>
        </w:tc>
        <w:tc>
          <w:tcPr>
            <w:tcW w:w="1491" w:type="dxa"/>
          </w:tcPr>
          <w:p w:rsidR="00011495" w:rsidRPr="00C83333" w:rsidRDefault="00011495">
            <w:r w:rsidRPr="00C83333">
              <w:t>10</w:t>
            </w:r>
          </w:p>
        </w:tc>
      </w:tr>
      <w:tr w:rsidR="00011495" w:rsidRPr="00C83333" w:rsidTr="00FD14DE">
        <w:trPr>
          <w:trHeight w:val="1417"/>
        </w:trPr>
        <w:tc>
          <w:tcPr>
            <w:tcW w:w="3544" w:type="dxa"/>
          </w:tcPr>
          <w:p w:rsidR="00011495" w:rsidRDefault="00011495">
            <w:pPr>
              <w:pStyle w:val="StyleZakonu"/>
              <w:spacing w:after="0" w:line="240" w:lineRule="auto"/>
              <w:ind w:firstLine="0"/>
              <w:rPr>
                <w:sz w:val="22"/>
              </w:rPr>
            </w:pPr>
            <w:r>
              <w:rPr>
                <w:sz w:val="22"/>
              </w:rPr>
              <w:t>Виготовлення меблів за індивідуальним замовленням;</w:t>
            </w:r>
          </w:p>
          <w:p w:rsidR="00011495" w:rsidRDefault="00011495">
            <w:pPr>
              <w:pStyle w:val="StyleZakonu"/>
              <w:spacing w:after="0" w:line="240" w:lineRule="auto"/>
              <w:ind w:firstLine="0"/>
              <w:rPr>
                <w:sz w:val="22"/>
              </w:rPr>
            </w:pPr>
          </w:p>
        </w:tc>
        <w:tc>
          <w:tcPr>
            <w:tcW w:w="1559" w:type="dxa"/>
          </w:tcPr>
          <w:p w:rsidR="00011495" w:rsidRPr="00C83333" w:rsidRDefault="00011495">
            <w:pPr>
              <w:rPr>
                <w:lang w:val="uk-UA"/>
              </w:rPr>
            </w:pPr>
            <w:r w:rsidRPr="00C83333">
              <w:t>36.11.0</w:t>
            </w:r>
          </w:p>
          <w:p w:rsidR="00011495" w:rsidRPr="00C83333" w:rsidRDefault="00011495">
            <w:r w:rsidRPr="00C83333">
              <w:t>36.12.0</w:t>
            </w:r>
          </w:p>
          <w:p w:rsidR="00011495" w:rsidRPr="00C83333" w:rsidRDefault="00011495">
            <w:r w:rsidRPr="00C83333">
              <w:t>36.13.0</w:t>
            </w:r>
          </w:p>
          <w:p w:rsidR="00011495" w:rsidRPr="00C83333" w:rsidRDefault="00011495">
            <w:r w:rsidRPr="00C83333">
              <w:t>36.14.0</w:t>
            </w:r>
          </w:p>
          <w:p w:rsidR="00011495" w:rsidRPr="00C83333" w:rsidRDefault="00011495">
            <w:r w:rsidRPr="00C83333">
              <w:t>36.15.0</w:t>
            </w:r>
          </w:p>
          <w:p w:rsidR="00011495" w:rsidRPr="00C83333" w:rsidRDefault="00011495">
            <w:pPr>
              <w:rPr>
                <w:lang w:val="uk-UA"/>
              </w:rPr>
            </w:pPr>
          </w:p>
        </w:tc>
        <w:tc>
          <w:tcPr>
            <w:tcW w:w="1559" w:type="dxa"/>
          </w:tcPr>
          <w:p w:rsidR="00011495" w:rsidRPr="00C83333" w:rsidRDefault="00011495">
            <w:pPr>
              <w:rPr>
                <w:lang w:val="uk-UA"/>
              </w:rPr>
            </w:pPr>
            <w:r w:rsidRPr="00C83333">
              <w:t>31.01</w:t>
            </w:r>
          </w:p>
          <w:p w:rsidR="00011495" w:rsidRPr="00C83333" w:rsidRDefault="00011495">
            <w:r w:rsidRPr="00C83333">
              <w:t>31.02</w:t>
            </w:r>
          </w:p>
          <w:p w:rsidR="00011495" w:rsidRPr="00C83333" w:rsidRDefault="00011495">
            <w:r w:rsidRPr="00C83333">
              <w:t>31.03</w:t>
            </w:r>
          </w:p>
          <w:p w:rsidR="00011495" w:rsidRPr="00C83333" w:rsidRDefault="00011495">
            <w:r w:rsidRPr="00C83333">
              <w:t>31.09</w:t>
            </w:r>
          </w:p>
          <w:p w:rsidR="00011495" w:rsidRPr="00C83333" w:rsidRDefault="00011495">
            <w:pPr>
              <w:rPr>
                <w:lang w:val="uk-UA"/>
              </w:rPr>
            </w:pPr>
          </w:p>
        </w:tc>
        <w:tc>
          <w:tcPr>
            <w:tcW w:w="1203" w:type="dxa"/>
          </w:tcPr>
          <w:p w:rsidR="00011495" w:rsidRPr="00C83333" w:rsidRDefault="00011495">
            <w:r w:rsidRPr="00C83333">
              <w:t>10</w:t>
            </w:r>
          </w:p>
        </w:tc>
        <w:tc>
          <w:tcPr>
            <w:tcW w:w="1491" w:type="dxa"/>
          </w:tcPr>
          <w:p w:rsidR="00011495" w:rsidRPr="00C83333" w:rsidRDefault="00011495">
            <w:r w:rsidRPr="00C83333">
              <w:t>20</w:t>
            </w:r>
          </w:p>
        </w:tc>
      </w:tr>
      <w:tr w:rsidR="00011495" w:rsidRPr="00C83333" w:rsidTr="00FD14DE">
        <w:trPr>
          <w:trHeight w:val="1471"/>
        </w:trPr>
        <w:tc>
          <w:tcPr>
            <w:tcW w:w="3544" w:type="dxa"/>
          </w:tcPr>
          <w:p w:rsidR="00011495" w:rsidRDefault="00011495">
            <w:pPr>
              <w:pStyle w:val="StyleZakonu"/>
              <w:spacing w:after="0" w:line="240" w:lineRule="auto"/>
              <w:ind w:firstLine="0"/>
              <w:rPr>
                <w:sz w:val="22"/>
              </w:rPr>
            </w:pPr>
            <w:r>
              <w:rPr>
                <w:sz w:val="22"/>
              </w:rPr>
              <w:t>Послуги з ремонту, реставрації та поновлення меблів</w:t>
            </w:r>
          </w:p>
        </w:tc>
        <w:tc>
          <w:tcPr>
            <w:tcW w:w="1559" w:type="dxa"/>
          </w:tcPr>
          <w:p w:rsidR="00011495" w:rsidRPr="00C83333" w:rsidRDefault="00011495">
            <w:pPr>
              <w:rPr>
                <w:lang w:val="uk-UA"/>
              </w:rPr>
            </w:pPr>
            <w:r w:rsidRPr="00C83333">
              <w:t>36.11.0</w:t>
            </w:r>
          </w:p>
          <w:p w:rsidR="00011495" w:rsidRPr="00C83333" w:rsidRDefault="00011495">
            <w:r w:rsidRPr="00C83333">
              <w:t>36.12.0</w:t>
            </w:r>
          </w:p>
          <w:p w:rsidR="00011495" w:rsidRPr="00C83333" w:rsidRDefault="00011495">
            <w:r w:rsidRPr="00C83333">
              <w:t>36.13.0</w:t>
            </w:r>
          </w:p>
          <w:p w:rsidR="00011495" w:rsidRPr="00C83333" w:rsidRDefault="00011495">
            <w:r w:rsidRPr="00C83333">
              <w:t>36.14.0</w:t>
            </w:r>
          </w:p>
          <w:p w:rsidR="00011495" w:rsidRPr="00C83333" w:rsidRDefault="00011495">
            <w:r w:rsidRPr="00C83333">
              <w:t>36.15.0</w:t>
            </w:r>
          </w:p>
          <w:p w:rsidR="00011495" w:rsidRPr="00C83333" w:rsidRDefault="00011495">
            <w:pPr>
              <w:rPr>
                <w:lang w:val="uk-UA"/>
              </w:rPr>
            </w:pPr>
          </w:p>
        </w:tc>
        <w:tc>
          <w:tcPr>
            <w:tcW w:w="1559" w:type="dxa"/>
          </w:tcPr>
          <w:p w:rsidR="00011495" w:rsidRPr="00C83333" w:rsidRDefault="00011495">
            <w:pPr>
              <w:rPr>
                <w:lang w:val="uk-UA"/>
              </w:rPr>
            </w:pPr>
            <w:r w:rsidRPr="00C83333">
              <w:t>95.24</w:t>
            </w:r>
          </w:p>
        </w:tc>
        <w:tc>
          <w:tcPr>
            <w:tcW w:w="1203" w:type="dxa"/>
          </w:tcPr>
          <w:p w:rsidR="00011495" w:rsidRPr="00C83333" w:rsidRDefault="00011495">
            <w:r w:rsidRPr="00C83333">
              <w:t>10</w:t>
            </w:r>
          </w:p>
        </w:tc>
        <w:tc>
          <w:tcPr>
            <w:tcW w:w="1491" w:type="dxa"/>
          </w:tcPr>
          <w:p w:rsidR="00011495" w:rsidRPr="00C83333" w:rsidRDefault="00011495">
            <w:r w:rsidRPr="00C83333">
              <w:t>20</w:t>
            </w:r>
          </w:p>
        </w:tc>
      </w:tr>
      <w:tr w:rsidR="00011495" w:rsidRPr="00C83333" w:rsidTr="00FD14DE">
        <w:trPr>
          <w:trHeight w:val="979"/>
        </w:trPr>
        <w:tc>
          <w:tcPr>
            <w:tcW w:w="3544" w:type="dxa"/>
          </w:tcPr>
          <w:p w:rsidR="00011495" w:rsidRDefault="00011495">
            <w:pPr>
              <w:pStyle w:val="StyleZakonu"/>
              <w:spacing w:after="0" w:line="240" w:lineRule="auto"/>
              <w:ind w:firstLine="0"/>
              <w:rPr>
                <w:sz w:val="22"/>
              </w:rPr>
            </w:pPr>
            <w:r>
              <w:rPr>
                <w:sz w:val="22"/>
              </w:rPr>
              <w:t>Виготовлення теслярських та столярних виробів за індивідуальним замовленням;</w:t>
            </w:r>
          </w:p>
          <w:p w:rsidR="00011495" w:rsidRDefault="00011495">
            <w:pPr>
              <w:pStyle w:val="StyleZakonu"/>
              <w:spacing w:after="0" w:line="240" w:lineRule="auto"/>
              <w:ind w:firstLine="0"/>
              <w:rPr>
                <w:sz w:val="22"/>
              </w:rPr>
            </w:pPr>
          </w:p>
        </w:tc>
        <w:tc>
          <w:tcPr>
            <w:tcW w:w="1559" w:type="dxa"/>
          </w:tcPr>
          <w:p w:rsidR="00011495" w:rsidRPr="00C83333" w:rsidRDefault="00011495">
            <w:pPr>
              <w:rPr>
                <w:lang w:val="uk-UA"/>
              </w:rPr>
            </w:pPr>
            <w:r w:rsidRPr="00C83333">
              <w:t>20.30.0</w:t>
            </w:r>
          </w:p>
          <w:p w:rsidR="00011495" w:rsidRPr="00C83333" w:rsidRDefault="00011495">
            <w:pPr>
              <w:rPr>
                <w:lang w:val="uk-UA"/>
              </w:rPr>
            </w:pPr>
            <w:r w:rsidRPr="00C83333">
              <w:t>20.51.0</w:t>
            </w:r>
          </w:p>
        </w:tc>
        <w:tc>
          <w:tcPr>
            <w:tcW w:w="1559" w:type="dxa"/>
          </w:tcPr>
          <w:p w:rsidR="00011495" w:rsidRPr="00C83333" w:rsidRDefault="00011495">
            <w:pPr>
              <w:rPr>
                <w:lang w:val="uk-UA"/>
              </w:rPr>
            </w:pPr>
            <w:r w:rsidRPr="00C83333">
              <w:t>16.22</w:t>
            </w:r>
          </w:p>
          <w:p w:rsidR="00011495" w:rsidRPr="00C83333" w:rsidRDefault="00011495">
            <w:r w:rsidRPr="00C83333">
              <w:t>16.23</w:t>
            </w:r>
          </w:p>
          <w:p w:rsidR="00011495" w:rsidRPr="00C83333" w:rsidRDefault="00011495">
            <w:pPr>
              <w:rPr>
                <w:lang w:val="uk-UA"/>
              </w:rPr>
            </w:pPr>
            <w:r w:rsidRPr="00C83333">
              <w:t>16.29</w:t>
            </w:r>
          </w:p>
        </w:tc>
        <w:tc>
          <w:tcPr>
            <w:tcW w:w="1203" w:type="dxa"/>
          </w:tcPr>
          <w:p w:rsidR="00011495" w:rsidRPr="00C83333" w:rsidRDefault="00011495">
            <w:r w:rsidRPr="00C83333">
              <w:t>10</w:t>
            </w:r>
          </w:p>
        </w:tc>
        <w:tc>
          <w:tcPr>
            <w:tcW w:w="1491" w:type="dxa"/>
          </w:tcPr>
          <w:p w:rsidR="00011495" w:rsidRPr="00C83333" w:rsidRDefault="00011495">
            <w:r w:rsidRPr="00C83333">
              <w:t>20</w:t>
            </w:r>
          </w:p>
        </w:tc>
      </w:tr>
      <w:tr w:rsidR="00011495" w:rsidRPr="00C83333" w:rsidTr="00FD14DE">
        <w:trPr>
          <w:trHeight w:val="1121"/>
        </w:trPr>
        <w:tc>
          <w:tcPr>
            <w:tcW w:w="3544" w:type="dxa"/>
          </w:tcPr>
          <w:p w:rsidR="00011495" w:rsidRDefault="00011495">
            <w:pPr>
              <w:pStyle w:val="StyleZakonu"/>
              <w:spacing w:after="0" w:line="240" w:lineRule="auto"/>
              <w:ind w:firstLine="0"/>
              <w:rPr>
                <w:sz w:val="22"/>
              </w:rPr>
            </w:pPr>
            <w:r>
              <w:rPr>
                <w:sz w:val="22"/>
              </w:rPr>
              <w:t>Технічне обслуговування та ремонт автомобілів, мотоциклів, моторолерів і мопедів за індивідуальним замовленням;</w:t>
            </w:r>
          </w:p>
          <w:p w:rsidR="00011495" w:rsidRDefault="00011495">
            <w:pPr>
              <w:pStyle w:val="StyleZakonu"/>
              <w:spacing w:after="0" w:line="240" w:lineRule="auto"/>
              <w:ind w:firstLine="0"/>
              <w:rPr>
                <w:sz w:val="22"/>
              </w:rPr>
            </w:pPr>
          </w:p>
        </w:tc>
        <w:tc>
          <w:tcPr>
            <w:tcW w:w="1559" w:type="dxa"/>
          </w:tcPr>
          <w:p w:rsidR="00011495" w:rsidRPr="00C83333" w:rsidRDefault="00011495">
            <w:pPr>
              <w:rPr>
                <w:lang w:val="uk-UA"/>
              </w:rPr>
            </w:pPr>
            <w:r w:rsidRPr="00C83333">
              <w:t>50.20.0</w:t>
            </w:r>
          </w:p>
        </w:tc>
        <w:tc>
          <w:tcPr>
            <w:tcW w:w="1559" w:type="dxa"/>
          </w:tcPr>
          <w:p w:rsidR="00011495" w:rsidRPr="00C83333" w:rsidRDefault="00011495">
            <w:pPr>
              <w:rPr>
                <w:lang w:val="uk-UA"/>
              </w:rPr>
            </w:pPr>
            <w:r w:rsidRPr="00C83333">
              <w:t>45.20</w:t>
            </w:r>
          </w:p>
          <w:p w:rsidR="00011495" w:rsidRPr="00C83333" w:rsidRDefault="00011495">
            <w:pPr>
              <w:rPr>
                <w:lang w:val="uk-UA"/>
              </w:rPr>
            </w:pPr>
            <w:r w:rsidRPr="00C83333">
              <w:t>52.21</w:t>
            </w:r>
          </w:p>
        </w:tc>
        <w:tc>
          <w:tcPr>
            <w:tcW w:w="1203" w:type="dxa"/>
          </w:tcPr>
          <w:p w:rsidR="00011495" w:rsidRPr="00C83333" w:rsidRDefault="00011495">
            <w:r w:rsidRPr="00C83333">
              <w:t>10</w:t>
            </w:r>
          </w:p>
        </w:tc>
        <w:tc>
          <w:tcPr>
            <w:tcW w:w="1491" w:type="dxa"/>
          </w:tcPr>
          <w:p w:rsidR="00011495" w:rsidRPr="00C83333" w:rsidRDefault="00011495">
            <w:r w:rsidRPr="00C83333">
              <w:t>20</w:t>
            </w:r>
          </w:p>
        </w:tc>
      </w:tr>
      <w:tr w:rsidR="00011495" w:rsidRPr="00C83333" w:rsidTr="00FD14DE">
        <w:trPr>
          <w:trHeight w:val="714"/>
        </w:trPr>
        <w:tc>
          <w:tcPr>
            <w:tcW w:w="3544" w:type="dxa"/>
          </w:tcPr>
          <w:p w:rsidR="00011495" w:rsidRDefault="00011495">
            <w:pPr>
              <w:pStyle w:val="StyleZakonu"/>
              <w:spacing w:after="0" w:line="240" w:lineRule="auto"/>
              <w:ind w:firstLine="0"/>
              <w:rPr>
                <w:sz w:val="22"/>
              </w:rPr>
            </w:pPr>
            <w:r>
              <w:rPr>
                <w:sz w:val="22"/>
              </w:rPr>
              <w:t>Послуги з ремонту радіотелевізійної та іншої аудіо- та відеоапаратури;</w:t>
            </w:r>
          </w:p>
          <w:p w:rsidR="00011495" w:rsidRDefault="00011495">
            <w:pPr>
              <w:pStyle w:val="StyleZakonu"/>
              <w:spacing w:after="0" w:line="240" w:lineRule="auto"/>
              <w:ind w:firstLine="0"/>
              <w:rPr>
                <w:sz w:val="22"/>
              </w:rPr>
            </w:pPr>
          </w:p>
        </w:tc>
        <w:tc>
          <w:tcPr>
            <w:tcW w:w="1559" w:type="dxa"/>
          </w:tcPr>
          <w:p w:rsidR="00011495" w:rsidRPr="00C83333" w:rsidRDefault="00011495">
            <w:pPr>
              <w:rPr>
                <w:lang w:val="uk-UA"/>
              </w:rPr>
            </w:pPr>
            <w:r w:rsidRPr="00C83333">
              <w:t>52.72.1</w:t>
            </w:r>
          </w:p>
        </w:tc>
        <w:tc>
          <w:tcPr>
            <w:tcW w:w="1559" w:type="dxa"/>
          </w:tcPr>
          <w:p w:rsidR="00011495" w:rsidRPr="00C83333" w:rsidRDefault="00011495">
            <w:pPr>
              <w:rPr>
                <w:lang w:val="uk-UA"/>
              </w:rPr>
            </w:pPr>
            <w:r w:rsidRPr="00C83333">
              <w:t>95.21</w:t>
            </w:r>
          </w:p>
        </w:tc>
        <w:tc>
          <w:tcPr>
            <w:tcW w:w="1203" w:type="dxa"/>
          </w:tcPr>
          <w:p w:rsidR="00011495" w:rsidRPr="00C83333" w:rsidRDefault="00011495">
            <w:r w:rsidRPr="00C83333">
              <w:t>5</w:t>
            </w:r>
          </w:p>
        </w:tc>
        <w:tc>
          <w:tcPr>
            <w:tcW w:w="1491" w:type="dxa"/>
          </w:tcPr>
          <w:p w:rsidR="00011495" w:rsidRPr="00C83333" w:rsidRDefault="00011495">
            <w:r w:rsidRPr="00C83333">
              <w:t>10</w:t>
            </w:r>
          </w:p>
        </w:tc>
      </w:tr>
      <w:tr w:rsidR="00011495" w:rsidRPr="00C83333" w:rsidTr="00FD14DE">
        <w:trPr>
          <w:trHeight w:val="848"/>
        </w:trPr>
        <w:tc>
          <w:tcPr>
            <w:tcW w:w="3544" w:type="dxa"/>
          </w:tcPr>
          <w:p w:rsidR="00011495" w:rsidRDefault="00011495">
            <w:pPr>
              <w:pStyle w:val="StyleZakonu"/>
              <w:spacing w:after="0" w:line="240" w:lineRule="auto"/>
              <w:ind w:firstLine="0"/>
              <w:rPr>
                <w:sz w:val="22"/>
              </w:rPr>
            </w:pPr>
            <w:r>
              <w:rPr>
                <w:sz w:val="22"/>
              </w:rPr>
              <w:t>Послуги з ремонту електропобутової техніки та інших побутових приладів</w:t>
            </w:r>
          </w:p>
        </w:tc>
        <w:tc>
          <w:tcPr>
            <w:tcW w:w="1559" w:type="dxa"/>
          </w:tcPr>
          <w:p w:rsidR="00011495" w:rsidRPr="00C83333" w:rsidRDefault="00011495">
            <w:pPr>
              <w:rPr>
                <w:lang w:val="uk-UA"/>
              </w:rPr>
            </w:pPr>
            <w:r w:rsidRPr="00C83333">
              <w:t>52.72.2</w:t>
            </w:r>
          </w:p>
        </w:tc>
        <w:tc>
          <w:tcPr>
            <w:tcW w:w="1559" w:type="dxa"/>
          </w:tcPr>
          <w:p w:rsidR="00011495" w:rsidRPr="00C83333" w:rsidRDefault="00011495">
            <w:pPr>
              <w:rPr>
                <w:lang w:val="uk-UA"/>
              </w:rPr>
            </w:pPr>
            <w:r w:rsidRPr="00C83333">
              <w:t>95.22</w:t>
            </w:r>
          </w:p>
        </w:tc>
        <w:tc>
          <w:tcPr>
            <w:tcW w:w="1203" w:type="dxa"/>
          </w:tcPr>
          <w:p w:rsidR="00011495" w:rsidRPr="00C83333" w:rsidRDefault="00011495">
            <w:r w:rsidRPr="00C83333">
              <w:t>8</w:t>
            </w:r>
          </w:p>
        </w:tc>
        <w:tc>
          <w:tcPr>
            <w:tcW w:w="1491" w:type="dxa"/>
          </w:tcPr>
          <w:p w:rsidR="00011495" w:rsidRPr="00C83333" w:rsidRDefault="00011495">
            <w:r w:rsidRPr="00C83333">
              <w:t>10</w:t>
            </w:r>
          </w:p>
        </w:tc>
      </w:tr>
      <w:tr w:rsidR="00011495" w:rsidRPr="00C83333" w:rsidTr="00FD14DE">
        <w:trPr>
          <w:trHeight w:val="690"/>
        </w:trPr>
        <w:tc>
          <w:tcPr>
            <w:tcW w:w="3544" w:type="dxa"/>
          </w:tcPr>
          <w:p w:rsidR="00011495" w:rsidRDefault="00011495">
            <w:pPr>
              <w:pStyle w:val="StyleZakonu"/>
              <w:spacing w:after="0" w:line="240" w:lineRule="auto"/>
              <w:ind w:firstLine="0"/>
              <w:rPr>
                <w:sz w:val="22"/>
              </w:rPr>
            </w:pPr>
            <w:r>
              <w:rPr>
                <w:sz w:val="22"/>
              </w:rPr>
              <w:t>Послуги з ремонту годинників</w:t>
            </w:r>
          </w:p>
          <w:p w:rsidR="00011495" w:rsidRDefault="00011495">
            <w:pPr>
              <w:pStyle w:val="StyleZakonu"/>
              <w:spacing w:after="0" w:line="240" w:lineRule="auto"/>
              <w:ind w:firstLine="0"/>
              <w:rPr>
                <w:sz w:val="22"/>
              </w:rPr>
            </w:pPr>
          </w:p>
        </w:tc>
        <w:tc>
          <w:tcPr>
            <w:tcW w:w="1559" w:type="dxa"/>
          </w:tcPr>
          <w:p w:rsidR="00011495" w:rsidRPr="00C83333" w:rsidRDefault="00011495">
            <w:pPr>
              <w:rPr>
                <w:lang w:val="uk-UA"/>
              </w:rPr>
            </w:pPr>
            <w:r w:rsidRPr="00C83333">
              <w:t>52.73.1</w:t>
            </w:r>
          </w:p>
        </w:tc>
        <w:tc>
          <w:tcPr>
            <w:tcW w:w="1559" w:type="dxa"/>
          </w:tcPr>
          <w:p w:rsidR="00011495" w:rsidRPr="00C83333" w:rsidRDefault="00011495">
            <w:pPr>
              <w:rPr>
                <w:lang w:val="uk-UA"/>
              </w:rPr>
            </w:pPr>
            <w:r w:rsidRPr="00C83333">
              <w:t>95.25</w:t>
            </w:r>
          </w:p>
        </w:tc>
        <w:tc>
          <w:tcPr>
            <w:tcW w:w="1203" w:type="dxa"/>
          </w:tcPr>
          <w:p w:rsidR="00011495" w:rsidRPr="00C83333" w:rsidRDefault="00011495">
            <w:r w:rsidRPr="00C83333">
              <w:t>5</w:t>
            </w:r>
          </w:p>
        </w:tc>
        <w:tc>
          <w:tcPr>
            <w:tcW w:w="1491" w:type="dxa"/>
          </w:tcPr>
          <w:p w:rsidR="00011495" w:rsidRPr="00C83333" w:rsidRDefault="00011495">
            <w:r w:rsidRPr="00C83333">
              <w:t>10</w:t>
            </w:r>
          </w:p>
        </w:tc>
      </w:tr>
      <w:tr w:rsidR="00011495" w:rsidRPr="00C83333" w:rsidTr="00FD14DE">
        <w:trPr>
          <w:trHeight w:val="558"/>
        </w:trPr>
        <w:tc>
          <w:tcPr>
            <w:tcW w:w="3544" w:type="dxa"/>
          </w:tcPr>
          <w:p w:rsidR="00011495" w:rsidRDefault="00011495">
            <w:pPr>
              <w:pStyle w:val="StyleZakonu"/>
              <w:spacing w:after="0" w:line="240" w:lineRule="auto"/>
              <w:ind w:firstLine="0"/>
              <w:rPr>
                <w:sz w:val="22"/>
              </w:rPr>
            </w:pPr>
            <w:r>
              <w:rPr>
                <w:sz w:val="22"/>
              </w:rPr>
              <w:t>Послуги з ремонту велосипедів</w:t>
            </w:r>
          </w:p>
          <w:p w:rsidR="00011495" w:rsidRDefault="00011495">
            <w:pPr>
              <w:pStyle w:val="StyleZakonu"/>
              <w:spacing w:after="0" w:line="240" w:lineRule="auto"/>
              <w:ind w:firstLine="0"/>
              <w:rPr>
                <w:sz w:val="22"/>
              </w:rPr>
            </w:pPr>
          </w:p>
        </w:tc>
        <w:tc>
          <w:tcPr>
            <w:tcW w:w="1559" w:type="dxa"/>
          </w:tcPr>
          <w:p w:rsidR="00011495" w:rsidRPr="00C83333" w:rsidRDefault="00011495">
            <w:pPr>
              <w:rPr>
                <w:lang w:val="uk-UA"/>
              </w:rPr>
            </w:pPr>
            <w:r w:rsidRPr="00C83333">
              <w:t>52.74.9</w:t>
            </w:r>
          </w:p>
        </w:tc>
        <w:tc>
          <w:tcPr>
            <w:tcW w:w="1559" w:type="dxa"/>
          </w:tcPr>
          <w:p w:rsidR="00011495" w:rsidRPr="00C83333" w:rsidRDefault="00011495">
            <w:pPr>
              <w:rPr>
                <w:lang w:val="uk-UA"/>
              </w:rPr>
            </w:pPr>
            <w:r w:rsidRPr="00C83333">
              <w:t>95.29</w:t>
            </w:r>
          </w:p>
        </w:tc>
        <w:tc>
          <w:tcPr>
            <w:tcW w:w="1203" w:type="dxa"/>
          </w:tcPr>
          <w:p w:rsidR="00011495" w:rsidRPr="00C83333" w:rsidRDefault="00011495">
            <w:r w:rsidRPr="00C83333">
              <w:t>5</w:t>
            </w:r>
          </w:p>
        </w:tc>
        <w:tc>
          <w:tcPr>
            <w:tcW w:w="1491" w:type="dxa"/>
          </w:tcPr>
          <w:p w:rsidR="00011495" w:rsidRPr="00C83333" w:rsidRDefault="00011495">
            <w:r w:rsidRPr="00C83333">
              <w:t>10</w:t>
            </w:r>
          </w:p>
        </w:tc>
      </w:tr>
      <w:tr w:rsidR="00011495" w:rsidRPr="00C83333" w:rsidTr="00FD14DE">
        <w:trPr>
          <w:trHeight w:val="694"/>
        </w:trPr>
        <w:tc>
          <w:tcPr>
            <w:tcW w:w="3544" w:type="dxa"/>
          </w:tcPr>
          <w:p w:rsidR="00011495" w:rsidRDefault="00011495">
            <w:pPr>
              <w:pStyle w:val="StyleZakonu"/>
              <w:spacing w:after="0" w:line="240" w:lineRule="auto"/>
              <w:ind w:firstLine="0"/>
              <w:rPr>
                <w:sz w:val="22"/>
              </w:rPr>
            </w:pPr>
            <w:r>
              <w:rPr>
                <w:sz w:val="22"/>
              </w:rPr>
              <w:t>Послуги з технічного обслуговування і ремонту музичних інструментів</w:t>
            </w:r>
          </w:p>
        </w:tc>
        <w:tc>
          <w:tcPr>
            <w:tcW w:w="1559" w:type="dxa"/>
          </w:tcPr>
          <w:p w:rsidR="00011495" w:rsidRPr="00C83333" w:rsidRDefault="00011495">
            <w:pPr>
              <w:rPr>
                <w:lang w:val="uk-UA"/>
              </w:rPr>
            </w:pPr>
            <w:r w:rsidRPr="00C83333">
              <w:t>36.30.2</w:t>
            </w:r>
          </w:p>
        </w:tc>
        <w:tc>
          <w:tcPr>
            <w:tcW w:w="1559" w:type="dxa"/>
          </w:tcPr>
          <w:p w:rsidR="00011495" w:rsidRPr="00C83333" w:rsidRDefault="00011495">
            <w:pPr>
              <w:rPr>
                <w:lang w:val="uk-UA"/>
              </w:rPr>
            </w:pPr>
            <w:r w:rsidRPr="00C83333">
              <w:t>95.29</w:t>
            </w:r>
          </w:p>
        </w:tc>
        <w:tc>
          <w:tcPr>
            <w:tcW w:w="1203" w:type="dxa"/>
          </w:tcPr>
          <w:p w:rsidR="00011495" w:rsidRPr="00C83333" w:rsidRDefault="00011495">
            <w:r w:rsidRPr="00C83333">
              <w:t>5</w:t>
            </w:r>
          </w:p>
        </w:tc>
        <w:tc>
          <w:tcPr>
            <w:tcW w:w="1491" w:type="dxa"/>
          </w:tcPr>
          <w:p w:rsidR="00011495" w:rsidRPr="00C83333" w:rsidRDefault="00011495">
            <w:r w:rsidRPr="00C83333">
              <w:t>10</w:t>
            </w:r>
          </w:p>
        </w:tc>
      </w:tr>
      <w:tr w:rsidR="00011495" w:rsidRPr="00C83333" w:rsidTr="00FD14DE">
        <w:trPr>
          <w:trHeight w:val="706"/>
        </w:trPr>
        <w:tc>
          <w:tcPr>
            <w:tcW w:w="3544" w:type="dxa"/>
          </w:tcPr>
          <w:p w:rsidR="00011495" w:rsidRDefault="00011495">
            <w:pPr>
              <w:pStyle w:val="StyleZakonu"/>
              <w:spacing w:after="0" w:line="240" w:lineRule="auto"/>
              <w:ind w:firstLine="0"/>
              <w:rPr>
                <w:sz w:val="22"/>
              </w:rPr>
            </w:pPr>
            <w:r>
              <w:rPr>
                <w:sz w:val="22"/>
              </w:rPr>
              <w:t>Виготовлення металовиробів за індивідуальним замовленням</w:t>
            </w:r>
          </w:p>
        </w:tc>
        <w:tc>
          <w:tcPr>
            <w:tcW w:w="1559" w:type="dxa"/>
          </w:tcPr>
          <w:p w:rsidR="00011495" w:rsidRPr="00C83333" w:rsidRDefault="00011495">
            <w:pPr>
              <w:rPr>
                <w:lang w:val="uk-UA"/>
              </w:rPr>
            </w:pPr>
            <w:r w:rsidRPr="00C83333">
              <w:t>28.12.0</w:t>
            </w:r>
          </w:p>
          <w:p w:rsidR="00011495" w:rsidRPr="00C83333" w:rsidRDefault="00011495">
            <w:pPr>
              <w:rPr>
                <w:lang w:val="uk-UA"/>
              </w:rPr>
            </w:pPr>
            <w:r w:rsidRPr="00C83333">
              <w:t>28.52.0</w:t>
            </w:r>
          </w:p>
        </w:tc>
        <w:tc>
          <w:tcPr>
            <w:tcW w:w="1559" w:type="dxa"/>
          </w:tcPr>
          <w:p w:rsidR="00011495" w:rsidRPr="00C83333" w:rsidRDefault="00011495">
            <w:pPr>
              <w:rPr>
                <w:lang w:val="uk-UA"/>
              </w:rPr>
            </w:pPr>
            <w:r w:rsidRPr="00C83333">
              <w:t>25.12</w:t>
            </w:r>
          </w:p>
          <w:p w:rsidR="00011495" w:rsidRPr="00C83333" w:rsidRDefault="00011495">
            <w:r w:rsidRPr="00C83333">
              <w:t>25.29</w:t>
            </w:r>
          </w:p>
          <w:p w:rsidR="00011495" w:rsidRPr="00C83333" w:rsidRDefault="00011495">
            <w:r w:rsidRPr="00C83333">
              <w:t>25.62</w:t>
            </w:r>
          </w:p>
          <w:p w:rsidR="00011495" w:rsidRPr="00C83333" w:rsidRDefault="00011495">
            <w:pPr>
              <w:rPr>
                <w:lang w:val="uk-UA"/>
              </w:rPr>
            </w:pPr>
          </w:p>
        </w:tc>
        <w:tc>
          <w:tcPr>
            <w:tcW w:w="1203" w:type="dxa"/>
          </w:tcPr>
          <w:p w:rsidR="00011495" w:rsidRPr="00C83333" w:rsidRDefault="00011495">
            <w:r w:rsidRPr="00C83333">
              <w:t>10</w:t>
            </w:r>
          </w:p>
        </w:tc>
        <w:tc>
          <w:tcPr>
            <w:tcW w:w="1491" w:type="dxa"/>
          </w:tcPr>
          <w:p w:rsidR="00011495" w:rsidRPr="00C83333" w:rsidRDefault="00011495">
            <w:r w:rsidRPr="00C83333">
              <w:t>20</w:t>
            </w:r>
          </w:p>
        </w:tc>
      </w:tr>
      <w:tr w:rsidR="00011495" w:rsidRPr="00C83333" w:rsidTr="00FD14DE">
        <w:trPr>
          <w:trHeight w:val="1017"/>
        </w:trPr>
        <w:tc>
          <w:tcPr>
            <w:tcW w:w="3544" w:type="dxa"/>
          </w:tcPr>
          <w:p w:rsidR="00011495" w:rsidRDefault="00011495">
            <w:pPr>
              <w:pStyle w:val="StyleZakonu"/>
              <w:spacing w:after="0" w:line="240" w:lineRule="auto"/>
              <w:ind w:firstLine="0"/>
              <w:rPr>
                <w:sz w:val="22"/>
              </w:rPr>
            </w:pPr>
            <w:r>
              <w:rPr>
                <w:sz w:val="22"/>
              </w:rPr>
              <w:t>Послуги з ремонту інших предметів особистого користування, домашнього вжитку та металовиробів</w:t>
            </w:r>
          </w:p>
        </w:tc>
        <w:tc>
          <w:tcPr>
            <w:tcW w:w="1559" w:type="dxa"/>
          </w:tcPr>
          <w:p w:rsidR="00011495" w:rsidRPr="00C83333" w:rsidRDefault="00011495">
            <w:pPr>
              <w:rPr>
                <w:lang w:val="uk-UA"/>
              </w:rPr>
            </w:pPr>
            <w:r w:rsidRPr="00C83333">
              <w:t>28.11.0</w:t>
            </w:r>
          </w:p>
          <w:p w:rsidR="00011495" w:rsidRPr="00C83333" w:rsidRDefault="00011495">
            <w:r w:rsidRPr="00C83333">
              <w:t>28.21.0</w:t>
            </w:r>
          </w:p>
          <w:p w:rsidR="00011495" w:rsidRPr="00C83333" w:rsidRDefault="00011495">
            <w:pPr>
              <w:rPr>
                <w:lang w:val="uk-UA"/>
              </w:rPr>
            </w:pPr>
            <w:r w:rsidRPr="00C83333">
              <w:t>52.74.9</w:t>
            </w:r>
          </w:p>
        </w:tc>
        <w:tc>
          <w:tcPr>
            <w:tcW w:w="1559" w:type="dxa"/>
          </w:tcPr>
          <w:p w:rsidR="00011495" w:rsidRPr="00C83333" w:rsidRDefault="00011495">
            <w:pPr>
              <w:rPr>
                <w:lang w:val="uk-UA"/>
              </w:rPr>
            </w:pPr>
            <w:r w:rsidRPr="00C83333">
              <w:t>33.11</w:t>
            </w:r>
          </w:p>
          <w:p w:rsidR="00011495" w:rsidRPr="00C83333" w:rsidRDefault="00011495">
            <w:r w:rsidRPr="00C83333">
              <w:t>13.30</w:t>
            </w:r>
          </w:p>
          <w:p w:rsidR="00011495" w:rsidRPr="00C83333" w:rsidRDefault="00011495">
            <w:r w:rsidRPr="00C83333">
              <w:t>95.12</w:t>
            </w:r>
          </w:p>
          <w:p w:rsidR="00011495" w:rsidRPr="00C83333" w:rsidRDefault="00011495">
            <w:pPr>
              <w:rPr>
                <w:lang w:val="uk-UA"/>
              </w:rPr>
            </w:pPr>
            <w:r w:rsidRPr="00C83333">
              <w:t>95.29</w:t>
            </w:r>
          </w:p>
        </w:tc>
        <w:tc>
          <w:tcPr>
            <w:tcW w:w="1203" w:type="dxa"/>
          </w:tcPr>
          <w:p w:rsidR="00011495" w:rsidRPr="00C83333" w:rsidRDefault="00011495">
            <w:r w:rsidRPr="00C83333">
              <w:t>8</w:t>
            </w:r>
          </w:p>
        </w:tc>
        <w:tc>
          <w:tcPr>
            <w:tcW w:w="1491" w:type="dxa"/>
          </w:tcPr>
          <w:p w:rsidR="00011495" w:rsidRPr="00C83333" w:rsidRDefault="00011495">
            <w:r w:rsidRPr="00C83333">
              <w:t>10</w:t>
            </w:r>
          </w:p>
        </w:tc>
      </w:tr>
      <w:tr w:rsidR="00011495" w:rsidRPr="00C83333" w:rsidTr="00FD14DE">
        <w:trPr>
          <w:trHeight w:val="594"/>
        </w:trPr>
        <w:tc>
          <w:tcPr>
            <w:tcW w:w="3544" w:type="dxa"/>
          </w:tcPr>
          <w:p w:rsidR="00011495" w:rsidRDefault="00011495">
            <w:pPr>
              <w:pStyle w:val="StyleZakonu"/>
              <w:spacing w:after="0" w:line="240" w:lineRule="auto"/>
              <w:ind w:firstLine="0"/>
              <w:rPr>
                <w:sz w:val="22"/>
              </w:rPr>
            </w:pPr>
            <w:r>
              <w:rPr>
                <w:sz w:val="22"/>
              </w:rPr>
              <w:t>Виготовлення ювелірних виробів за індивідуальним замовленням;</w:t>
            </w:r>
          </w:p>
          <w:p w:rsidR="00011495" w:rsidRDefault="00011495">
            <w:pPr>
              <w:pStyle w:val="StyleZakonu"/>
              <w:spacing w:after="0" w:line="240" w:lineRule="auto"/>
              <w:ind w:firstLine="0"/>
              <w:rPr>
                <w:sz w:val="22"/>
                <w:highlight w:val="yellow"/>
              </w:rPr>
            </w:pPr>
          </w:p>
        </w:tc>
        <w:tc>
          <w:tcPr>
            <w:tcW w:w="1559" w:type="dxa"/>
          </w:tcPr>
          <w:p w:rsidR="00011495" w:rsidRPr="00C83333" w:rsidRDefault="00011495">
            <w:pPr>
              <w:rPr>
                <w:lang w:val="uk-UA"/>
              </w:rPr>
            </w:pPr>
            <w:r w:rsidRPr="00C83333">
              <w:t>36.22.0</w:t>
            </w:r>
          </w:p>
        </w:tc>
        <w:tc>
          <w:tcPr>
            <w:tcW w:w="1559" w:type="dxa"/>
          </w:tcPr>
          <w:p w:rsidR="00011495" w:rsidRPr="00C83333" w:rsidRDefault="00011495">
            <w:pPr>
              <w:rPr>
                <w:lang w:val="uk-UA"/>
              </w:rPr>
            </w:pPr>
            <w:r w:rsidRPr="00C83333">
              <w:t>32.12</w:t>
            </w:r>
          </w:p>
        </w:tc>
        <w:tc>
          <w:tcPr>
            <w:tcW w:w="1203" w:type="dxa"/>
          </w:tcPr>
          <w:p w:rsidR="00011495" w:rsidRPr="00C83333" w:rsidRDefault="00011495">
            <w:r w:rsidRPr="00C83333">
              <w:t>10</w:t>
            </w:r>
          </w:p>
        </w:tc>
        <w:tc>
          <w:tcPr>
            <w:tcW w:w="1491" w:type="dxa"/>
          </w:tcPr>
          <w:p w:rsidR="00011495" w:rsidRPr="00C83333" w:rsidRDefault="00011495">
            <w:r w:rsidRPr="00C83333">
              <w:t>20</w:t>
            </w:r>
          </w:p>
        </w:tc>
      </w:tr>
      <w:tr w:rsidR="00011495" w:rsidRPr="00C83333" w:rsidTr="00FD14DE">
        <w:trPr>
          <w:trHeight w:val="607"/>
        </w:trPr>
        <w:tc>
          <w:tcPr>
            <w:tcW w:w="3544" w:type="dxa"/>
          </w:tcPr>
          <w:p w:rsidR="00011495" w:rsidRDefault="00011495">
            <w:pPr>
              <w:pStyle w:val="StyleZakonu"/>
              <w:spacing w:after="0" w:line="240" w:lineRule="auto"/>
              <w:ind w:firstLine="0"/>
              <w:rPr>
                <w:sz w:val="22"/>
              </w:rPr>
            </w:pPr>
            <w:r>
              <w:rPr>
                <w:sz w:val="22"/>
              </w:rPr>
              <w:t>Послуги з ремонту ювелірних виробів</w:t>
            </w:r>
          </w:p>
        </w:tc>
        <w:tc>
          <w:tcPr>
            <w:tcW w:w="1559" w:type="dxa"/>
          </w:tcPr>
          <w:p w:rsidR="00011495" w:rsidRPr="00C83333" w:rsidRDefault="00011495">
            <w:pPr>
              <w:rPr>
                <w:lang w:val="uk-UA"/>
              </w:rPr>
            </w:pPr>
            <w:r w:rsidRPr="00C83333">
              <w:t>52.73.2</w:t>
            </w:r>
          </w:p>
        </w:tc>
        <w:tc>
          <w:tcPr>
            <w:tcW w:w="1559" w:type="dxa"/>
          </w:tcPr>
          <w:p w:rsidR="00011495" w:rsidRPr="00C83333" w:rsidRDefault="00011495">
            <w:pPr>
              <w:rPr>
                <w:lang w:val="uk-UA"/>
              </w:rPr>
            </w:pPr>
            <w:r w:rsidRPr="00C83333">
              <w:t>95.25</w:t>
            </w:r>
          </w:p>
          <w:p w:rsidR="00011495" w:rsidRPr="00C83333" w:rsidRDefault="00011495">
            <w:pPr>
              <w:rPr>
                <w:lang w:val="uk-UA"/>
              </w:rPr>
            </w:pPr>
          </w:p>
        </w:tc>
        <w:tc>
          <w:tcPr>
            <w:tcW w:w="1203" w:type="dxa"/>
          </w:tcPr>
          <w:p w:rsidR="00011495" w:rsidRPr="00C83333" w:rsidRDefault="00011495">
            <w:r w:rsidRPr="00C83333">
              <w:t>20</w:t>
            </w:r>
          </w:p>
        </w:tc>
        <w:tc>
          <w:tcPr>
            <w:tcW w:w="1491" w:type="dxa"/>
          </w:tcPr>
          <w:p w:rsidR="00011495" w:rsidRPr="00C83333" w:rsidRDefault="00011495">
            <w:r w:rsidRPr="00C83333">
              <w:t>20</w:t>
            </w:r>
          </w:p>
        </w:tc>
      </w:tr>
      <w:tr w:rsidR="00011495" w:rsidRPr="00C83333" w:rsidTr="00FD14DE">
        <w:trPr>
          <w:trHeight w:val="700"/>
        </w:trPr>
        <w:tc>
          <w:tcPr>
            <w:tcW w:w="3544" w:type="dxa"/>
          </w:tcPr>
          <w:p w:rsidR="00011495" w:rsidRDefault="00011495">
            <w:pPr>
              <w:pStyle w:val="StyleZakonu"/>
              <w:spacing w:after="0" w:line="240" w:lineRule="auto"/>
              <w:ind w:firstLine="0"/>
              <w:rPr>
                <w:sz w:val="22"/>
              </w:rPr>
            </w:pPr>
            <w:r>
              <w:rPr>
                <w:sz w:val="22"/>
              </w:rPr>
              <w:t>Прокат речей особистого користування та побутових товарів</w:t>
            </w:r>
          </w:p>
        </w:tc>
        <w:tc>
          <w:tcPr>
            <w:tcW w:w="1559" w:type="dxa"/>
          </w:tcPr>
          <w:p w:rsidR="00011495" w:rsidRPr="00C83333" w:rsidRDefault="00011495">
            <w:pPr>
              <w:rPr>
                <w:lang w:val="uk-UA"/>
              </w:rPr>
            </w:pPr>
            <w:r w:rsidRPr="00C83333">
              <w:t>71.40.0</w:t>
            </w:r>
          </w:p>
        </w:tc>
        <w:tc>
          <w:tcPr>
            <w:tcW w:w="1559" w:type="dxa"/>
          </w:tcPr>
          <w:p w:rsidR="00011495" w:rsidRPr="00C83333" w:rsidRDefault="00011495">
            <w:pPr>
              <w:rPr>
                <w:lang w:val="uk-UA"/>
              </w:rPr>
            </w:pPr>
            <w:r w:rsidRPr="00C83333">
              <w:t>77.21</w:t>
            </w:r>
          </w:p>
          <w:p w:rsidR="00011495" w:rsidRPr="00C83333" w:rsidRDefault="00011495">
            <w:r w:rsidRPr="00C83333">
              <w:t>77.22</w:t>
            </w:r>
          </w:p>
          <w:p w:rsidR="00011495" w:rsidRPr="00C83333" w:rsidRDefault="00011495">
            <w:pPr>
              <w:rPr>
                <w:lang w:val="uk-UA"/>
              </w:rPr>
            </w:pPr>
            <w:r w:rsidRPr="00C83333">
              <w:t>77.29</w:t>
            </w:r>
          </w:p>
        </w:tc>
        <w:tc>
          <w:tcPr>
            <w:tcW w:w="1203" w:type="dxa"/>
          </w:tcPr>
          <w:p w:rsidR="00011495" w:rsidRPr="00C83333" w:rsidRDefault="00011495">
            <w:r w:rsidRPr="00C83333">
              <w:t>6</w:t>
            </w:r>
          </w:p>
        </w:tc>
        <w:tc>
          <w:tcPr>
            <w:tcW w:w="1491" w:type="dxa"/>
          </w:tcPr>
          <w:p w:rsidR="00011495" w:rsidRPr="00C83333" w:rsidRDefault="00011495">
            <w:r w:rsidRPr="00C83333">
              <w:t>10</w:t>
            </w:r>
          </w:p>
        </w:tc>
      </w:tr>
      <w:tr w:rsidR="00011495" w:rsidRPr="00C83333" w:rsidTr="00FD14DE">
        <w:trPr>
          <w:trHeight w:val="428"/>
        </w:trPr>
        <w:tc>
          <w:tcPr>
            <w:tcW w:w="3544" w:type="dxa"/>
          </w:tcPr>
          <w:p w:rsidR="00011495" w:rsidRDefault="00011495">
            <w:pPr>
              <w:pStyle w:val="StyleZakonu"/>
              <w:spacing w:after="0" w:line="240" w:lineRule="auto"/>
              <w:ind w:firstLine="0"/>
              <w:rPr>
                <w:sz w:val="22"/>
              </w:rPr>
            </w:pPr>
            <w:r>
              <w:rPr>
                <w:sz w:val="22"/>
              </w:rPr>
              <w:t>Послуги з виконання фоторобіт</w:t>
            </w:r>
          </w:p>
        </w:tc>
        <w:tc>
          <w:tcPr>
            <w:tcW w:w="1559" w:type="dxa"/>
          </w:tcPr>
          <w:p w:rsidR="00011495" w:rsidRPr="00C83333" w:rsidRDefault="00011495">
            <w:pPr>
              <w:rPr>
                <w:lang w:val="uk-UA"/>
              </w:rPr>
            </w:pPr>
            <w:r w:rsidRPr="00C83333">
              <w:t>74.81.0</w:t>
            </w:r>
          </w:p>
        </w:tc>
        <w:tc>
          <w:tcPr>
            <w:tcW w:w="1559" w:type="dxa"/>
          </w:tcPr>
          <w:p w:rsidR="00011495" w:rsidRPr="00C83333" w:rsidRDefault="00011495">
            <w:pPr>
              <w:rPr>
                <w:lang w:val="uk-UA"/>
              </w:rPr>
            </w:pPr>
            <w:r w:rsidRPr="00C83333">
              <w:t>74.20</w:t>
            </w:r>
          </w:p>
        </w:tc>
        <w:tc>
          <w:tcPr>
            <w:tcW w:w="1203" w:type="dxa"/>
          </w:tcPr>
          <w:p w:rsidR="00011495" w:rsidRPr="00C83333" w:rsidRDefault="00011495">
            <w:r w:rsidRPr="00C83333">
              <w:t>10</w:t>
            </w:r>
          </w:p>
        </w:tc>
        <w:tc>
          <w:tcPr>
            <w:tcW w:w="1491" w:type="dxa"/>
          </w:tcPr>
          <w:p w:rsidR="00011495" w:rsidRPr="00C83333" w:rsidRDefault="00011495">
            <w:r w:rsidRPr="00C83333">
              <w:t>10</w:t>
            </w:r>
          </w:p>
        </w:tc>
      </w:tr>
      <w:tr w:rsidR="00011495" w:rsidRPr="00C83333" w:rsidTr="00FD14DE">
        <w:trPr>
          <w:trHeight w:val="563"/>
        </w:trPr>
        <w:tc>
          <w:tcPr>
            <w:tcW w:w="3544" w:type="dxa"/>
          </w:tcPr>
          <w:p w:rsidR="00011495" w:rsidRDefault="00011495">
            <w:pPr>
              <w:pStyle w:val="StyleZakonu"/>
              <w:spacing w:after="0" w:line="240" w:lineRule="auto"/>
              <w:ind w:firstLine="0"/>
              <w:rPr>
                <w:sz w:val="22"/>
              </w:rPr>
            </w:pPr>
            <w:r>
              <w:rPr>
                <w:sz w:val="22"/>
              </w:rPr>
              <w:t>Послуги з оброблення плівок</w:t>
            </w:r>
          </w:p>
        </w:tc>
        <w:tc>
          <w:tcPr>
            <w:tcW w:w="1559" w:type="dxa"/>
          </w:tcPr>
          <w:p w:rsidR="00011495" w:rsidRPr="00C83333" w:rsidRDefault="00011495">
            <w:pPr>
              <w:rPr>
                <w:lang w:val="uk-UA"/>
              </w:rPr>
            </w:pPr>
            <w:r w:rsidRPr="00C83333">
              <w:t>74.81.0</w:t>
            </w:r>
          </w:p>
        </w:tc>
        <w:tc>
          <w:tcPr>
            <w:tcW w:w="1559" w:type="dxa"/>
          </w:tcPr>
          <w:p w:rsidR="00011495" w:rsidRPr="00C83333" w:rsidRDefault="00011495">
            <w:pPr>
              <w:rPr>
                <w:lang w:val="uk-UA"/>
              </w:rPr>
            </w:pPr>
            <w:r w:rsidRPr="00C83333">
              <w:t>74.20</w:t>
            </w:r>
          </w:p>
        </w:tc>
        <w:tc>
          <w:tcPr>
            <w:tcW w:w="1203" w:type="dxa"/>
          </w:tcPr>
          <w:p w:rsidR="00011495" w:rsidRPr="00C83333" w:rsidRDefault="00011495">
            <w:r w:rsidRPr="00C83333">
              <w:t>10</w:t>
            </w:r>
          </w:p>
        </w:tc>
        <w:tc>
          <w:tcPr>
            <w:tcW w:w="1491" w:type="dxa"/>
          </w:tcPr>
          <w:p w:rsidR="00011495" w:rsidRPr="00C83333" w:rsidRDefault="00011495">
            <w:r w:rsidRPr="00C83333">
              <w:t>15</w:t>
            </w:r>
          </w:p>
        </w:tc>
      </w:tr>
      <w:tr w:rsidR="00011495" w:rsidRPr="00C83333" w:rsidTr="00FD14DE">
        <w:trPr>
          <w:trHeight w:val="1018"/>
        </w:trPr>
        <w:tc>
          <w:tcPr>
            <w:tcW w:w="3544" w:type="dxa"/>
          </w:tcPr>
          <w:p w:rsidR="00011495" w:rsidRDefault="00011495">
            <w:pPr>
              <w:pStyle w:val="StyleZakonu"/>
              <w:spacing w:after="0" w:line="240" w:lineRule="auto"/>
              <w:ind w:firstLine="0"/>
              <w:rPr>
                <w:sz w:val="22"/>
              </w:rPr>
            </w:pPr>
            <w:r>
              <w:rPr>
                <w:sz w:val="22"/>
              </w:rPr>
              <w:t>Послуги з прання, оброблення білизни та інших текстильних виробів</w:t>
            </w:r>
          </w:p>
        </w:tc>
        <w:tc>
          <w:tcPr>
            <w:tcW w:w="1559" w:type="dxa"/>
          </w:tcPr>
          <w:p w:rsidR="00011495" w:rsidRPr="00C83333" w:rsidRDefault="00011495">
            <w:pPr>
              <w:rPr>
                <w:lang w:val="uk-UA"/>
              </w:rPr>
            </w:pPr>
            <w:r w:rsidRPr="00C83333">
              <w:t>93.01.1</w:t>
            </w:r>
          </w:p>
          <w:p w:rsidR="00011495" w:rsidRPr="00C83333" w:rsidRDefault="00011495">
            <w:pPr>
              <w:rPr>
                <w:lang w:val="uk-UA"/>
              </w:rPr>
            </w:pPr>
            <w:r w:rsidRPr="00C83333">
              <w:t>93.01.2</w:t>
            </w:r>
          </w:p>
        </w:tc>
        <w:tc>
          <w:tcPr>
            <w:tcW w:w="1559" w:type="dxa"/>
          </w:tcPr>
          <w:p w:rsidR="00011495" w:rsidRPr="00C83333" w:rsidRDefault="00011495">
            <w:pPr>
              <w:rPr>
                <w:lang w:val="uk-UA"/>
              </w:rPr>
            </w:pPr>
            <w:r w:rsidRPr="00C83333">
              <w:t>96.01</w:t>
            </w:r>
          </w:p>
        </w:tc>
        <w:tc>
          <w:tcPr>
            <w:tcW w:w="1203" w:type="dxa"/>
          </w:tcPr>
          <w:p w:rsidR="00011495" w:rsidRPr="00C83333" w:rsidRDefault="00011495">
            <w:r w:rsidRPr="00C83333">
              <w:t>10</w:t>
            </w:r>
          </w:p>
        </w:tc>
        <w:tc>
          <w:tcPr>
            <w:tcW w:w="1491" w:type="dxa"/>
          </w:tcPr>
          <w:p w:rsidR="00011495" w:rsidRPr="00C83333" w:rsidRDefault="00011495">
            <w:r w:rsidRPr="00C83333">
              <w:t>10</w:t>
            </w:r>
          </w:p>
        </w:tc>
      </w:tr>
      <w:tr w:rsidR="00011495" w:rsidRPr="00C83333" w:rsidTr="00FD14DE">
        <w:trPr>
          <w:trHeight w:val="774"/>
        </w:trPr>
        <w:tc>
          <w:tcPr>
            <w:tcW w:w="3544" w:type="dxa"/>
          </w:tcPr>
          <w:p w:rsidR="00011495" w:rsidRDefault="00011495">
            <w:pPr>
              <w:pStyle w:val="StyleZakonu"/>
              <w:spacing w:after="0" w:line="240" w:lineRule="auto"/>
              <w:ind w:firstLine="0"/>
              <w:rPr>
                <w:sz w:val="22"/>
              </w:rPr>
            </w:pPr>
            <w:r>
              <w:rPr>
                <w:sz w:val="22"/>
              </w:rPr>
              <w:t>Послуги з чищення та фарбування текстильних, трикотажних і хутрових виробів;</w:t>
            </w:r>
          </w:p>
          <w:p w:rsidR="00011495" w:rsidRDefault="00011495">
            <w:pPr>
              <w:pStyle w:val="StyleZakonu"/>
              <w:spacing w:after="0" w:line="240" w:lineRule="auto"/>
              <w:ind w:firstLine="0"/>
              <w:rPr>
                <w:sz w:val="22"/>
              </w:rPr>
            </w:pPr>
          </w:p>
        </w:tc>
        <w:tc>
          <w:tcPr>
            <w:tcW w:w="1559" w:type="dxa"/>
          </w:tcPr>
          <w:p w:rsidR="00011495" w:rsidRPr="00C83333" w:rsidRDefault="00011495">
            <w:pPr>
              <w:rPr>
                <w:lang w:val="uk-UA"/>
              </w:rPr>
            </w:pPr>
            <w:r w:rsidRPr="00C83333">
              <w:t>93.01.2</w:t>
            </w:r>
          </w:p>
        </w:tc>
        <w:tc>
          <w:tcPr>
            <w:tcW w:w="1559" w:type="dxa"/>
          </w:tcPr>
          <w:p w:rsidR="00011495" w:rsidRPr="00C83333" w:rsidRDefault="00011495">
            <w:pPr>
              <w:rPr>
                <w:lang w:val="uk-UA"/>
              </w:rPr>
            </w:pPr>
            <w:r w:rsidRPr="00C83333">
              <w:t>96.01</w:t>
            </w:r>
          </w:p>
        </w:tc>
        <w:tc>
          <w:tcPr>
            <w:tcW w:w="1203" w:type="dxa"/>
          </w:tcPr>
          <w:p w:rsidR="00011495" w:rsidRPr="00C83333" w:rsidRDefault="00011495">
            <w:r w:rsidRPr="00C83333">
              <w:t>10</w:t>
            </w:r>
          </w:p>
        </w:tc>
        <w:tc>
          <w:tcPr>
            <w:tcW w:w="1491" w:type="dxa"/>
          </w:tcPr>
          <w:p w:rsidR="00011495" w:rsidRPr="00C83333" w:rsidRDefault="00011495">
            <w:r w:rsidRPr="00C83333">
              <w:t>15</w:t>
            </w:r>
          </w:p>
        </w:tc>
      </w:tr>
      <w:tr w:rsidR="00011495" w:rsidRPr="00C83333" w:rsidTr="00FD14DE">
        <w:trPr>
          <w:trHeight w:val="560"/>
        </w:trPr>
        <w:tc>
          <w:tcPr>
            <w:tcW w:w="3544" w:type="dxa"/>
          </w:tcPr>
          <w:p w:rsidR="00011495" w:rsidRDefault="00011495">
            <w:pPr>
              <w:pStyle w:val="StyleZakonu"/>
              <w:spacing w:after="0" w:line="240" w:lineRule="auto"/>
              <w:ind w:firstLine="0"/>
              <w:rPr>
                <w:sz w:val="22"/>
              </w:rPr>
            </w:pPr>
            <w:r>
              <w:rPr>
                <w:sz w:val="22"/>
              </w:rPr>
              <w:t>Вичинка хутрових шкур за індивідуальним замовленням</w:t>
            </w:r>
          </w:p>
        </w:tc>
        <w:tc>
          <w:tcPr>
            <w:tcW w:w="1559" w:type="dxa"/>
          </w:tcPr>
          <w:p w:rsidR="00011495" w:rsidRPr="00C83333" w:rsidRDefault="00011495">
            <w:pPr>
              <w:rPr>
                <w:lang w:val="uk-UA"/>
              </w:rPr>
            </w:pPr>
            <w:r w:rsidRPr="00C83333">
              <w:t>18.30.0</w:t>
            </w:r>
          </w:p>
        </w:tc>
        <w:tc>
          <w:tcPr>
            <w:tcW w:w="1559" w:type="dxa"/>
          </w:tcPr>
          <w:p w:rsidR="00011495" w:rsidRPr="00C83333" w:rsidRDefault="00011495">
            <w:pPr>
              <w:rPr>
                <w:lang w:val="uk-UA"/>
              </w:rPr>
            </w:pPr>
            <w:r w:rsidRPr="00C83333">
              <w:t>15.11</w:t>
            </w:r>
          </w:p>
        </w:tc>
        <w:tc>
          <w:tcPr>
            <w:tcW w:w="1203" w:type="dxa"/>
          </w:tcPr>
          <w:p w:rsidR="00011495" w:rsidRPr="00C83333" w:rsidRDefault="00011495">
            <w:r w:rsidRPr="00C83333">
              <w:t>8</w:t>
            </w:r>
          </w:p>
        </w:tc>
        <w:tc>
          <w:tcPr>
            <w:tcW w:w="1491" w:type="dxa"/>
          </w:tcPr>
          <w:p w:rsidR="00011495" w:rsidRPr="00C83333" w:rsidRDefault="00011495">
            <w:r w:rsidRPr="00C83333">
              <w:t>10</w:t>
            </w:r>
          </w:p>
        </w:tc>
      </w:tr>
      <w:tr w:rsidR="00011495" w:rsidRPr="00C83333" w:rsidTr="00FD14DE">
        <w:trPr>
          <w:trHeight w:val="584"/>
        </w:trPr>
        <w:tc>
          <w:tcPr>
            <w:tcW w:w="3544" w:type="dxa"/>
          </w:tcPr>
          <w:p w:rsidR="00011495" w:rsidRDefault="00011495">
            <w:pPr>
              <w:pStyle w:val="StyleZakonu"/>
              <w:spacing w:after="0" w:line="240" w:lineRule="auto"/>
              <w:ind w:firstLine="0"/>
              <w:rPr>
                <w:sz w:val="22"/>
              </w:rPr>
            </w:pPr>
            <w:r>
              <w:rPr>
                <w:sz w:val="22"/>
              </w:rPr>
              <w:t>Послуги перукарень</w:t>
            </w:r>
          </w:p>
        </w:tc>
        <w:tc>
          <w:tcPr>
            <w:tcW w:w="1559" w:type="dxa"/>
          </w:tcPr>
          <w:p w:rsidR="00011495" w:rsidRPr="00C83333" w:rsidRDefault="00011495">
            <w:pPr>
              <w:rPr>
                <w:lang w:val="uk-UA"/>
              </w:rPr>
            </w:pPr>
            <w:r w:rsidRPr="00C83333">
              <w:t>93.02.0</w:t>
            </w:r>
          </w:p>
          <w:p w:rsidR="00011495" w:rsidRPr="00C83333" w:rsidRDefault="00011495">
            <w:pPr>
              <w:rPr>
                <w:lang w:val="uk-UA"/>
              </w:rPr>
            </w:pPr>
          </w:p>
        </w:tc>
        <w:tc>
          <w:tcPr>
            <w:tcW w:w="1559" w:type="dxa"/>
          </w:tcPr>
          <w:p w:rsidR="00011495" w:rsidRPr="00C83333" w:rsidRDefault="00011495">
            <w:pPr>
              <w:rPr>
                <w:lang w:val="uk-UA"/>
              </w:rPr>
            </w:pPr>
            <w:r w:rsidRPr="00C83333">
              <w:t>96.02</w:t>
            </w:r>
          </w:p>
        </w:tc>
        <w:tc>
          <w:tcPr>
            <w:tcW w:w="1203" w:type="dxa"/>
          </w:tcPr>
          <w:p w:rsidR="00011495" w:rsidRPr="00C83333" w:rsidRDefault="00011495">
            <w:r w:rsidRPr="00C83333">
              <w:t>7</w:t>
            </w:r>
          </w:p>
        </w:tc>
        <w:tc>
          <w:tcPr>
            <w:tcW w:w="1491" w:type="dxa"/>
          </w:tcPr>
          <w:p w:rsidR="00011495" w:rsidRPr="00C83333" w:rsidRDefault="00011495">
            <w:r w:rsidRPr="00C83333">
              <w:t>10</w:t>
            </w:r>
          </w:p>
        </w:tc>
      </w:tr>
      <w:tr w:rsidR="00011495" w:rsidRPr="00C83333" w:rsidTr="00FD14DE">
        <w:trPr>
          <w:trHeight w:val="554"/>
        </w:trPr>
        <w:tc>
          <w:tcPr>
            <w:tcW w:w="3544" w:type="dxa"/>
          </w:tcPr>
          <w:p w:rsidR="00011495" w:rsidRDefault="00011495">
            <w:pPr>
              <w:pStyle w:val="StyleZakonu"/>
              <w:spacing w:after="0" w:line="240" w:lineRule="auto"/>
              <w:ind w:firstLine="0"/>
              <w:rPr>
                <w:sz w:val="22"/>
              </w:rPr>
            </w:pPr>
            <w:r>
              <w:rPr>
                <w:sz w:val="22"/>
              </w:rPr>
              <w:t>Ритуальні послуги</w:t>
            </w:r>
          </w:p>
        </w:tc>
        <w:tc>
          <w:tcPr>
            <w:tcW w:w="1559" w:type="dxa"/>
          </w:tcPr>
          <w:p w:rsidR="00011495" w:rsidRPr="00C83333" w:rsidRDefault="00011495">
            <w:pPr>
              <w:rPr>
                <w:lang w:val="uk-UA"/>
              </w:rPr>
            </w:pPr>
            <w:r w:rsidRPr="00C83333">
              <w:t>93.03.0</w:t>
            </w:r>
          </w:p>
        </w:tc>
        <w:tc>
          <w:tcPr>
            <w:tcW w:w="1559" w:type="dxa"/>
          </w:tcPr>
          <w:p w:rsidR="00011495" w:rsidRPr="00C83333" w:rsidRDefault="00011495">
            <w:pPr>
              <w:rPr>
                <w:lang w:val="uk-UA"/>
              </w:rPr>
            </w:pPr>
            <w:r w:rsidRPr="00C83333">
              <w:t>96.03</w:t>
            </w:r>
          </w:p>
        </w:tc>
        <w:tc>
          <w:tcPr>
            <w:tcW w:w="1203" w:type="dxa"/>
          </w:tcPr>
          <w:p w:rsidR="00011495" w:rsidRPr="00C83333" w:rsidRDefault="00011495">
            <w:r w:rsidRPr="00C83333">
              <w:t>10</w:t>
            </w:r>
          </w:p>
        </w:tc>
        <w:tc>
          <w:tcPr>
            <w:tcW w:w="1491" w:type="dxa"/>
          </w:tcPr>
          <w:p w:rsidR="00011495" w:rsidRPr="00C83333" w:rsidRDefault="00011495">
            <w:r w:rsidRPr="00C83333">
              <w:t>20</w:t>
            </w:r>
          </w:p>
        </w:tc>
      </w:tr>
      <w:tr w:rsidR="00011495" w:rsidRPr="00C83333" w:rsidTr="00FD14DE">
        <w:trPr>
          <w:trHeight w:val="1018"/>
        </w:trPr>
        <w:tc>
          <w:tcPr>
            <w:tcW w:w="3544" w:type="dxa"/>
          </w:tcPr>
          <w:p w:rsidR="00011495" w:rsidRDefault="00011495">
            <w:pPr>
              <w:pStyle w:val="StyleZakonu"/>
              <w:spacing w:after="0" w:line="240" w:lineRule="auto"/>
              <w:ind w:firstLine="0"/>
              <w:rPr>
                <w:sz w:val="22"/>
              </w:rPr>
            </w:pPr>
            <w:r>
              <w:rPr>
                <w:sz w:val="22"/>
              </w:rPr>
              <w:t>Послуги, пов’язані з сільським та лісовим господарством</w:t>
            </w:r>
          </w:p>
        </w:tc>
        <w:tc>
          <w:tcPr>
            <w:tcW w:w="1559" w:type="dxa"/>
          </w:tcPr>
          <w:p w:rsidR="00011495" w:rsidRPr="00C83333" w:rsidRDefault="00011495">
            <w:pPr>
              <w:rPr>
                <w:lang w:val="uk-UA"/>
              </w:rPr>
            </w:pPr>
            <w:r w:rsidRPr="00C83333">
              <w:t>01.41.0</w:t>
            </w:r>
          </w:p>
          <w:p w:rsidR="00011495" w:rsidRPr="00C83333" w:rsidRDefault="00011495">
            <w:r w:rsidRPr="00C83333">
              <w:t>01.42.0</w:t>
            </w:r>
          </w:p>
          <w:p w:rsidR="00011495" w:rsidRPr="00C83333" w:rsidRDefault="00011495">
            <w:pPr>
              <w:rPr>
                <w:lang w:val="uk-UA"/>
              </w:rPr>
            </w:pPr>
            <w:r w:rsidRPr="00C83333">
              <w:t>02.02.0</w:t>
            </w:r>
          </w:p>
        </w:tc>
        <w:tc>
          <w:tcPr>
            <w:tcW w:w="1559" w:type="dxa"/>
          </w:tcPr>
          <w:p w:rsidR="00011495" w:rsidRPr="00C83333" w:rsidRDefault="00011495">
            <w:pPr>
              <w:rPr>
                <w:lang w:val="uk-UA"/>
              </w:rPr>
            </w:pPr>
            <w:r w:rsidRPr="00C83333">
              <w:t>01.61  01.63</w:t>
            </w:r>
          </w:p>
          <w:p w:rsidR="00011495" w:rsidRPr="00C83333" w:rsidRDefault="00011495">
            <w:r w:rsidRPr="00C83333">
              <w:t>01.64  81.30</w:t>
            </w:r>
          </w:p>
          <w:p w:rsidR="00011495" w:rsidRPr="00C83333" w:rsidRDefault="00011495">
            <w:pPr>
              <w:rPr>
                <w:lang w:val="uk-UA"/>
              </w:rPr>
            </w:pPr>
            <w:r w:rsidRPr="00C83333">
              <w:t>01.62  02.40</w:t>
            </w:r>
          </w:p>
        </w:tc>
        <w:tc>
          <w:tcPr>
            <w:tcW w:w="1203" w:type="dxa"/>
          </w:tcPr>
          <w:p w:rsidR="00011495" w:rsidRPr="00C83333" w:rsidRDefault="00011495">
            <w:r w:rsidRPr="00C83333">
              <w:t>10</w:t>
            </w:r>
          </w:p>
        </w:tc>
        <w:tc>
          <w:tcPr>
            <w:tcW w:w="1491" w:type="dxa"/>
          </w:tcPr>
          <w:p w:rsidR="00011495" w:rsidRPr="00C83333" w:rsidRDefault="00011495">
            <w:r w:rsidRPr="00C83333">
              <w:t>15</w:t>
            </w:r>
          </w:p>
        </w:tc>
      </w:tr>
      <w:tr w:rsidR="00011495" w:rsidRPr="00C83333" w:rsidTr="00FD14DE">
        <w:trPr>
          <w:trHeight w:val="480"/>
        </w:trPr>
        <w:tc>
          <w:tcPr>
            <w:tcW w:w="3544" w:type="dxa"/>
          </w:tcPr>
          <w:p w:rsidR="00011495" w:rsidRDefault="00011495">
            <w:pPr>
              <w:pStyle w:val="StyleZakonu"/>
              <w:spacing w:after="0" w:line="240" w:lineRule="auto"/>
              <w:ind w:firstLine="0"/>
              <w:rPr>
                <w:sz w:val="22"/>
              </w:rPr>
            </w:pPr>
            <w:r>
              <w:rPr>
                <w:sz w:val="22"/>
              </w:rPr>
              <w:t>Послуги домашньої прислуги</w:t>
            </w:r>
          </w:p>
        </w:tc>
        <w:tc>
          <w:tcPr>
            <w:tcW w:w="1559" w:type="dxa"/>
          </w:tcPr>
          <w:p w:rsidR="00011495" w:rsidRPr="00C83333" w:rsidRDefault="00011495">
            <w:pPr>
              <w:rPr>
                <w:lang w:val="uk-UA"/>
              </w:rPr>
            </w:pPr>
            <w:r w:rsidRPr="00C83333">
              <w:t>93.05.0</w:t>
            </w:r>
          </w:p>
        </w:tc>
        <w:tc>
          <w:tcPr>
            <w:tcW w:w="1559" w:type="dxa"/>
          </w:tcPr>
          <w:p w:rsidR="00011495" w:rsidRPr="00C83333" w:rsidRDefault="00011495">
            <w:pPr>
              <w:rPr>
                <w:lang w:val="uk-UA"/>
              </w:rPr>
            </w:pPr>
            <w:r w:rsidRPr="00C83333">
              <w:t>96.09</w:t>
            </w:r>
          </w:p>
        </w:tc>
        <w:tc>
          <w:tcPr>
            <w:tcW w:w="1203" w:type="dxa"/>
          </w:tcPr>
          <w:p w:rsidR="00011495" w:rsidRPr="00C83333" w:rsidRDefault="00011495">
            <w:r w:rsidRPr="00C83333">
              <w:t>5</w:t>
            </w:r>
          </w:p>
        </w:tc>
        <w:tc>
          <w:tcPr>
            <w:tcW w:w="1491" w:type="dxa"/>
          </w:tcPr>
          <w:p w:rsidR="00011495" w:rsidRPr="00C83333" w:rsidRDefault="00011495">
            <w:r w:rsidRPr="00C83333">
              <w:t>10</w:t>
            </w:r>
          </w:p>
        </w:tc>
      </w:tr>
      <w:tr w:rsidR="00011495" w:rsidRPr="00C83333" w:rsidTr="00FD14DE">
        <w:trPr>
          <w:trHeight w:val="1018"/>
        </w:trPr>
        <w:tc>
          <w:tcPr>
            <w:tcW w:w="3544" w:type="dxa"/>
          </w:tcPr>
          <w:p w:rsidR="00011495" w:rsidRDefault="00011495">
            <w:pPr>
              <w:pStyle w:val="StyleZakonu"/>
              <w:spacing w:after="0" w:line="240" w:lineRule="auto"/>
              <w:ind w:firstLine="0"/>
              <w:rPr>
                <w:sz w:val="22"/>
              </w:rPr>
            </w:pPr>
            <w:r>
              <w:rPr>
                <w:sz w:val="22"/>
              </w:rPr>
              <w:t>Послуги, пов’язані з очищенням та прибиранням приміщень за індивідуальним замовленням.</w:t>
            </w:r>
          </w:p>
          <w:p w:rsidR="00011495" w:rsidRDefault="00011495">
            <w:pPr>
              <w:pStyle w:val="StyleZakonu"/>
              <w:spacing w:after="0" w:line="240" w:lineRule="auto"/>
              <w:ind w:firstLine="0"/>
              <w:rPr>
                <w:sz w:val="22"/>
              </w:rPr>
            </w:pPr>
          </w:p>
        </w:tc>
        <w:tc>
          <w:tcPr>
            <w:tcW w:w="1559" w:type="dxa"/>
          </w:tcPr>
          <w:p w:rsidR="00011495" w:rsidRPr="00C83333" w:rsidRDefault="00011495">
            <w:pPr>
              <w:rPr>
                <w:lang w:val="uk-UA"/>
              </w:rPr>
            </w:pPr>
            <w:r w:rsidRPr="00C83333">
              <w:t>74.70.0</w:t>
            </w:r>
          </w:p>
        </w:tc>
        <w:tc>
          <w:tcPr>
            <w:tcW w:w="1559" w:type="dxa"/>
          </w:tcPr>
          <w:p w:rsidR="00011495" w:rsidRPr="00C83333" w:rsidRDefault="00011495">
            <w:pPr>
              <w:rPr>
                <w:lang w:val="uk-UA"/>
              </w:rPr>
            </w:pPr>
            <w:r w:rsidRPr="00C83333">
              <w:t>81.21</w:t>
            </w:r>
          </w:p>
          <w:p w:rsidR="00011495" w:rsidRPr="00C83333" w:rsidRDefault="00011495">
            <w:pPr>
              <w:rPr>
                <w:lang w:val="uk-UA"/>
              </w:rPr>
            </w:pPr>
            <w:r w:rsidRPr="00C83333">
              <w:t>81.22</w:t>
            </w:r>
          </w:p>
        </w:tc>
        <w:tc>
          <w:tcPr>
            <w:tcW w:w="1203" w:type="dxa"/>
          </w:tcPr>
          <w:p w:rsidR="00011495" w:rsidRPr="00C83333" w:rsidRDefault="00011495">
            <w:r w:rsidRPr="00C83333">
              <w:t>5</w:t>
            </w:r>
          </w:p>
        </w:tc>
        <w:tc>
          <w:tcPr>
            <w:tcW w:w="1491" w:type="dxa"/>
          </w:tcPr>
          <w:p w:rsidR="00011495" w:rsidRPr="00C83333" w:rsidRDefault="00011495">
            <w:r w:rsidRPr="00C83333">
              <w:t>10</w:t>
            </w:r>
          </w:p>
        </w:tc>
      </w:tr>
      <w:tr w:rsidR="00011495" w:rsidRPr="00C83333" w:rsidTr="00FD14DE">
        <w:trPr>
          <w:trHeight w:val="1018"/>
        </w:trPr>
        <w:tc>
          <w:tcPr>
            <w:tcW w:w="3544" w:type="dxa"/>
          </w:tcPr>
          <w:p w:rsidR="00011495" w:rsidRDefault="00011495">
            <w:pPr>
              <w:pStyle w:val="StyleZakonu"/>
              <w:spacing w:after="0" w:line="240" w:lineRule="auto"/>
              <w:ind w:firstLine="0"/>
              <w:rPr>
                <w:sz w:val="22"/>
                <w:lang w:val="ru-RU"/>
              </w:rPr>
            </w:pPr>
            <w:r>
              <w:rPr>
                <w:sz w:val="22"/>
                <w:lang w:val="ru-RU"/>
              </w:rPr>
              <w:t>Інші  види діяльності</w:t>
            </w:r>
          </w:p>
        </w:tc>
        <w:tc>
          <w:tcPr>
            <w:tcW w:w="1559" w:type="dxa"/>
          </w:tcPr>
          <w:p w:rsidR="00011495" w:rsidRPr="00C83333" w:rsidRDefault="00011495">
            <w:pPr>
              <w:rPr>
                <w:lang w:val="uk-UA"/>
              </w:rPr>
            </w:pPr>
          </w:p>
        </w:tc>
        <w:tc>
          <w:tcPr>
            <w:tcW w:w="1559" w:type="dxa"/>
          </w:tcPr>
          <w:p w:rsidR="00011495" w:rsidRPr="00C83333" w:rsidRDefault="00011495">
            <w:pPr>
              <w:rPr>
                <w:lang w:val="uk-UA"/>
              </w:rPr>
            </w:pPr>
          </w:p>
        </w:tc>
        <w:tc>
          <w:tcPr>
            <w:tcW w:w="1203" w:type="dxa"/>
          </w:tcPr>
          <w:p w:rsidR="00011495" w:rsidRPr="00C83333" w:rsidRDefault="00011495">
            <w:r w:rsidRPr="00C83333">
              <w:t>10</w:t>
            </w:r>
          </w:p>
        </w:tc>
        <w:tc>
          <w:tcPr>
            <w:tcW w:w="1491" w:type="dxa"/>
          </w:tcPr>
          <w:p w:rsidR="00011495" w:rsidRPr="00C83333" w:rsidRDefault="00011495">
            <w:r w:rsidRPr="00C83333">
              <w:t>20</w:t>
            </w:r>
          </w:p>
        </w:tc>
      </w:tr>
    </w:tbl>
    <w:p w:rsidR="00011495" w:rsidRDefault="00011495" w:rsidP="00FD14DE">
      <w:pPr>
        <w:rPr>
          <w:b/>
          <w:sz w:val="24"/>
          <w:szCs w:val="20"/>
          <w:lang w:val="uk-UA"/>
        </w:rPr>
      </w:pPr>
    </w:p>
    <w:p w:rsidR="00011495" w:rsidRDefault="00011495" w:rsidP="00FD14DE">
      <w:pPr>
        <w:ind w:right="283"/>
        <w:jc w:val="right"/>
        <w:rPr>
          <w:sz w:val="20"/>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lang w:val="uk-UA"/>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p>
    <w:p w:rsidR="00011495" w:rsidRDefault="00011495" w:rsidP="00FD14DE">
      <w:pPr>
        <w:jc w:val="center"/>
        <w:rPr>
          <w:b/>
          <w:sz w:val="24"/>
        </w:rPr>
      </w:pPr>
      <w:r>
        <w:rPr>
          <w:b/>
          <w:sz w:val="24"/>
        </w:rPr>
        <w:t xml:space="preserve">Ставки єдиного податку для суб'єктів господарювання, які застосовують спрощену систему оподаткування, обліку та звітності, здійснюють діяльність у сфері виробництва ,ресторанного господарства ,надання послуг  та належать до   другої групи платників  єдиного податку            </w:t>
      </w:r>
    </w:p>
    <w:p w:rsidR="00011495" w:rsidRDefault="00011495" w:rsidP="00FD14DE">
      <w:pPr>
        <w:ind w:right="283"/>
        <w:jc w:val="right"/>
        <w:rPr>
          <w:sz w:val="20"/>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962"/>
        <w:gridCol w:w="1843"/>
        <w:gridCol w:w="1701"/>
        <w:gridCol w:w="1559"/>
      </w:tblGrid>
      <w:tr w:rsidR="00011495" w:rsidRPr="00C83333" w:rsidTr="00FD14DE">
        <w:trPr>
          <w:cantSplit/>
          <w:trHeight w:val="273"/>
          <w:tblHeader/>
        </w:trPr>
        <w:tc>
          <w:tcPr>
            <w:tcW w:w="4962" w:type="dxa"/>
          </w:tcPr>
          <w:p w:rsidR="00011495" w:rsidRPr="00C83333" w:rsidRDefault="00011495">
            <w:pPr>
              <w:widowControl w:val="0"/>
              <w:spacing w:line="240" w:lineRule="atLeast"/>
              <w:ind w:left="57" w:right="57"/>
              <w:jc w:val="center"/>
              <w:rPr>
                <w:lang w:val="uk-UA"/>
              </w:rPr>
            </w:pPr>
          </w:p>
          <w:p w:rsidR="00011495" w:rsidRPr="00C83333" w:rsidRDefault="00011495">
            <w:pPr>
              <w:widowControl w:val="0"/>
              <w:spacing w:line="240" w:lineRule="atLeast"/>
              <w:ind w:left="57" w:right="57"/>
              <w:jc w:val="center"/>
            </w:pPr>
          </w:p>
          <w:p w:rsidR="00011495" w:rsidRPr="00C83333" w:rsidRDefault="00011495">
            <w:pPr>
              <w:widowControl w:val="0"/>
              <w:spacing w:line="240" w:lineRule="atLeast"/>
              <w:ind w:left="57" w:right="57"/>
              <w:jc w:val="center"/>
            </w:pPr>
          </w:p>
          <w:p w:rsidR="00011495" w:rsidRPr="00C83333" w:rsidRDefault="00011495">
            <w:pPr>
              <w:widowControl w:val="0"/>
              <w:spacing w:line="240" w:lineRule="atLeast"/>
              <w:ind w:left="57" w:right="57"/>
              <w:jc w:val="center"/>
            </w:pPr>
          </w:p>
          <w:p w:rsidR="00011495" w:rsidRPr="00C83333" w:rsidRDefault="00011495">
            <w:pPr>
              <w:widowControl w:val="0"/>
              <w:spacing w:line="240" w:lineRule="atLeast"/>
              <w:ind w:left="57" w:right="57"/>
              <w:jc w:val="center"/>
              <w:rPr>
                <w:lang w:val="uk-UA"/>
              </w:rPr>
            </w:pPr>
            <w:r w:rsidRPr="00C83333">
              <w:t>Вид діяльності</w:t>
            </w:r>
          </w:p>
        </w:tc>
        <w:tc>
          <w:tcPr>
            <w:tcW w:w="1843" w:type="dxa"/>
            <w:vAlign w:val="center"/>
          </w:tcPr>
          <w:p w:rsidR="00011495" w:rsidRPr="00C83333" w:rsidRDefault="00011495">
            <w:pPr>
              <w:widowControl w:val="0"/>
              <w:tabs>
                <w:tab w:val="right" w:pos="8619"/>
              </w:tabs>
              <w:spacing w:line="240" w:lineRule="atLeast"/>
              <w:jc w:val="center"/>
              <w:rPr>
                <w:lang w:val="uk-UA"/>
              </w:rPr>
            </w:pPr>
            <w:r w:rsidRPr="00C83333">
              <w:t>Код   КВЕД ДК 009 :2005</w:t>
            </w:r>
          </w:p>
        </w:tc>
        <w:tc>
          <w:tcPr>
            <w:tcW w:w="1701" w:type="dxa"/>
          </w:tcPr>
          <w:p w:rsidR="00011495" w:rsidRPr="00C83333" w:rsidRDefault="00011495">
            <w:pPr>
              <w:widowControl w:val="0"/>
              <w:spacing w:line="240" w:lineRule="atLeast"/>
              <w:ind w:left="57" w:right="57"/>
              <w:jc w:val="center"/>
              <w:rPr>
                <w:lang w:val="uk-UA"/>
              </w:rPr>
            </w:pPr>
          </w:p>
          <w:p w:rsidR="00011495" w:rsidRPr="00C83333" w:rsidRDefault="00011495">
            <w:pPr>
              <w:widowControl w:val="0"/>
              <w:spacing w:line="240" w:lineRule="atLeast"/>
              <w:ind w:left="57" w:right="57"/>
              <w:jc w:val="center"/>
            </w:pPr>
          </w:p>
          <w:p w:rsidR="00011495" w:rsidRPr="00C83333" w:rsidRDefault="00011495">
            <w:pPr>
              <w:widowControl w:val="0"/>
              <w:spacing w:line="240" w:lineRule="atLeast"/>
              <w:ind w:left="57" w:right="57"/>
              <w:jc w:val="center"/>
            </w:pPr>
          </w:p>
          <w:p w:rsidR="00011495" w:rsidRPr="00C83333" w:rsidRDefault="00011495">
            <w:pPr>
              <w:widowControl w:val="0"/>
              <w:spacing w:line="240" w:lineRule="atLeast"/>
              <w:ind w:left="57" w:right="57"/>
              <w:jc w:val="center"/>
            </w:pPr>
          </w:p>
          <w:p w:rsidR="00011495" w:rsidRPr="00C83333" w:rsidRDefault="00011495">
            <w:pPr>
              <w:widowControl w:val="0"/>
              <w:spacing w:line="240" w:lineRule="atLeast"/>
              <w:ind w:left="57" w:right="57"/>
              <w:jc w:val="center"/>
            </w:pPr>
          </w:p>
          <w:p w:rsidR="00011495" w:rsidRPr="00C83333" w:rsidRDefault="00011495">
            <w:pPr>
              <w:widowControl w:val="0"/>
              <w:spacing w:line="240" w:lineRule="atLeast"/>
              <w:ind w:left="57" w:right="57"/>
              <w:jc w:val="center"/>
            </w:pPr>
            <w:r w:rsidRPr="00C83333">
              <w:t>Код КВЕД ДК 009:</w:t>
            </w:r>
          </w:p>
          <w:p w:rsidR="00011495" w:rsidRPr="00C83333" w:rsidRDefault="00011495">
            <w:pPr>
              <w:widowControl w:val="0"/>
              <w:spacing w:line="240" w:lineRule="atLeast"/>
              <w:ind w:left="57" w:right="57"/>
              <w:jc w:val="center"/>
              <w:rPr>
                <w:lang w:val="uk-UA"/>
              </w:rPr>
            </w:pPr>
            <w:r w:rsidRPr="00C83333">
              <w:t>2010</w:t>
            </w:r>
          </w:p>
        </w:tc>
        <w:tc>
          <w:tcPr>
            <w:tcW w:w="1559" w:type="dxa"/>
          </w:tcPr>
          <w:p w:rsidR="00011495" w:rsidRPr="00C83333" w:rsidRDefault="00011495">
            <w:pPr>
              <w:jc w:val="center"/>
              <w:rPr>
                <w:lang w:val="uk-UA"/>
              </w:rPr>
            </w:pPr>
            <w:r w:rsidRPr="00C83333">
              <w:t>Ставка податку у відсотках від мінімальної заробітної плати, встановленої законом на 1 січня податкового(звітного)року</w:t>
            </w:r>
          </w:p>
          <w:p w:rsidR="00011495" w:rsidRPr="00C83333" w:rsidRDefault="00011495">
            <w:pPr>
              <w:tabs>
                <w:tab w:val="left" w:pos="484"/>
              </w:tabs>
              <w:jc w:val="center"/>
              <w:rPr>
                <w:lang w:val="uk-UA"/>
              </w:rPr>
            </w:pPr>
          </w:p>
        </w:tc>
      </w:tr>
      <w:tr w:rsidR="00011495" w:rsidRPr="00C83333" w:rsidTr="00FD14DE">
        <w:trPr>
          <w:cantSplit/>
          <w:trHeight w:val="273"/>
          <w:tblHeader/>
        </w:trPr>
        <w:tc>
          <w:tcPr>
            <w:tcW w:w="4962" w:type="dxa"/>
          </w:tcPr>
          <w:p w:rsidR="00011495" w:rsidRPr="00C83333" w:rsidRDefault="00011495">
            <w:pPr>
              <w:widowControl w:val="0"/>
              <w:spacing w:line="240" w:lineRule="atLeast"/>
              <w:ind w:left="57" w:right="57"/>
              <w:jc w:val="center"/>
              <w:rPr>
                <w:lang w:val="uk-UA"/>
              </w:rPr>
            </w:pPr>
            <w:r w:rsidRPr="00C83333">
              <w:t>1</w:t>
            </w:r>
          </w:p>
        </w:tc>
        <w:tc>
          <w:tcPr>
            <w:tcW w:w="1843" w:type="dxa"/>
            <w:vAlign w:val="center"/>
          </w:tcPr>
          <w:p w:rsidR="00011495" w:rsidRPr="00C83333" w:rsidRDefault="00011495">
            <w:pPr>
              <w:widowControl w:val="0"/>
              <w:tabs>
                <w:tab w:val="right" w:pos="8619"/>
              </w:tabs>
              <w:spacing w:line="240" w:lineRule="atLeast"/>
              <w:jc w:val="center"/>
              <w:rPr>
                <w:lang w:val="uk-UA"/>
              </w:rPr>
            </w:pPr>
            <w:r w:rsidRPr="00C83333">
              <w:t>2</w:t>
            </w:r>
          </w:p>
        </w:tc>
        <w:tc>
          <w:tcPr>
            <w:tcW w:w="1701" w:type="dxa"/>
          </w:tcPr>
          <w:p w:rsidR="00011495" w:rsidRPr="00C83333" w:rsidRDefault="00011495">
            <w:pPr>
              <w:widowControl w:val="0"/>
              <w:spacing w:line="240" w:lineRule="atLeast"/>
              <w:ind w:left="57" w:right="57"/>
              <w:jc w:val="center"/>
              <w:rPr>
                <w:lang w:val="uk-UA"/>
              </w:rPr>
            </w:pPr>
            <w:r w:rsidRPr="00C83333">
              <w:t>3</w:t>
            </w:r>
          </w:p>
        </w:tc>
        <w:tc>
          <w:tcPr>
            <w:tcW w:w="1559" w:type="dxa"/>
          </w:tcPr>
          <w:p w:rsidR="00011495" w:rsidRPr="00C83333" w:rsidRDefault="00011495">
            <w:pPr>
              <w:tabs>
                <w:tab w:val="left" w:pos="484"/>
              </w:tabs>
              <w:jc w:val="center"/>
              <w:rPr>
                <w:lang w:val="uk-UA"/>
              </w:rPr>
            </w:pPr>
            <w:r w:rsidRPr="00C83333">
              <w:t>4</w:t>
            </w:r>
          </w:p>
        </w:tc>
      </w:tr>
      <w:tr w:rsidR="00011495" w:rsidRPr="00C83333" w:rsidTr="00FD14DE">
        <w:trPr>
          <w:cantSplit/>
          <w:trHeight w:val="273"/>
          <w:tblHeader/>
        </w:trPr>
        <w:tc>
          <w:tcPr>
            <w:tcW w:w="4962" w:type="dxa"/>
          </w:tcPr>
          <w:p w:rsidR="00011495" w:rsidRPr="00C83333" w:rsidRDefault="00011495">
            <w:pPr>
              <w:widowControl w:val="0"/>
              <w:spacing w:line="240" w:lineRule="atLeast"/>
              <w:ind w:left="57" w:right="57"/>
              <w:jc w:val="center"/>
              <w:rPr>
                <w:lang w:val="uk-UA"/>
              </w:rPr>
            </w:pPr>
          </w:p>
        </w:tc>
        <w:tc>
          <w:tcPr>
            <w:tcW w:w="1843" w:type="dxa"/>
            <w:vAlign w:val="center"/>
          </w:tcPr>
          <w:p w:rsidR="00011495" w:rsidRPr="00C83333" w:rsidRDefault="00011495">
            <w:pPr>
              <w:widowControl w:val="0"/>
              <w:tabs>
                <w:tab w:val="right" w:pos="8619"/>
              </w:tabs>
              <w:spacing w:line="240" w:lineRule="atLeast"/>
              <w:jc w:val="center"/>
              <w:rPr>
                <w:lang w:val="uk-UA"/>
              </w:rPr>
            </w:pPr>
          </w:p>
        </w:tc>
        <w:tc>
          <w:tcPr>
            <w:tcW w:w="1701" w:type="dxa"/>
          </w:tcPr>
          <w:p w:rsidR="00011495" w:rsidRPr="00C83333" w:rsidRDefault="00011495">
            <w:pPr>
              <w:widowControl w:val="0"/>
              <w:spacing w:line="240" w:lineRule="atLeast"/>
              <w:ind w:left="57" w:right="57"/>
              <w:jc w:val="center"/>
              <w:rPr>
                <w:lang w:val="uk-UA"/>
              </w:rPr>
            </w:pPr>
          </w:p>
        </w:tc>
        <w:tc>
          <w:tcPr>
            <w:tcW w:w="1559" w:type="dxa"/>
          </w:tcPr>
          <w:p w:rsidR="00011495" w:rsidRPr="00C83333" w:rsidRDefault="00011495">
            <w:pPr>
              <w:tabs>
                <w:tab w:val="left" w:pos="484"/>
              </w:tabs>
              <w:jc w:val="center"/>
              <w:rPr>
                <w:lang w:val="uk-UA"/>
              </w:rPr>
            </w:pPr>
          </w:p>
        </w:tc>
      </w:tr>
      <w:tr w:rsidR="00011495" w:rsidRPr="00C83333" w:rsidTr="00FD14DE">
        <w:trPr>
          <w:cantSplit/>
          <w:trHeight w:val="273"/>
          <w:tblHeader/>
        </w:trPr>
        <w:tc>
          <w:tcPr>
            <w:tcW w:w="10065" w:type="dxa"/>
            <w:gridSpan w:val="4"/>
          </w:tcPr>
          <w:p w:rsidR="00011495" w:rsidRPr="00C83333" w:rsidRDefault="00011495">
            <w:pPr>
              <w:tabs>
                <w:tab w:val="left" w:pos="484"/>
              </w:tabs>
              <w:jc w:val="center"/>
              <w:rPr>
                <w:lang w:val="uk-UA"/>
              </w:rPr>
            </w:pP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м’ясних продуктів</w:t>
            </w:r>
          </w:p>
        </w:tc>
        <w:tc>
          <w:tcPr>
            <w:tcW w:w="1843" w:type="dxa"/>
          </w:tcPr>
          <w:p w:rsidR="00011495" w:rsidRPr="00C83333" w:rsidRDefault="00011495">
            <w:pPr>
              <w:widowControl w:val="0"/>
              <w:tabs>
                <w:tab w:val="right" w:pos="8619"/>
              </w:tabs>
              <w:spacing w:line="360" w:lineRule="auto"/>
              <w:ind w:firstLine="114"/>
              <w:rPr>
                <w:lang w:val="uk-UA"/>
              </w:rPr>
            </w:pPr>
            <w:r w:rsidRPr="00C83333">
              <w:t>15.13.0</w:t>
            </w:r>
          </w:p>
        </w:tc>
        <w:tc>
          <w:tcPr>
            <w:tcW w:w="1701" w:type="dxa"/>
          </w:tcPr>
          <w:p w:rsidR="00011495" w:rsidRPr="00C83333" w:rsidRDefault="00011495">
            <w:pPr>
              <w:widowControl w:val="0"/>
              <w:ind w:left="57" w:right="57"/>
              <w:jc w:val="both"/>
              <w:rPr>
                <w:lang w:val="uk-UA"/>
              </w:rPr>
            </w:pPr>
            <w:r w:rsidRPr="00C83333">
              <w:t>10.13 10.85 10.89</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рибних продуктів</w:t>
            </w:r>
          </w:p>
        </w:tc>
        <w:tc>
          <w:tcPr>
            <w:tcW w:w="1843" w:type="dxa"/>
          </w:tcPr>
          <w:p w:rsidR="00011495" w:rsidRPr="00C83333" w:rsidRDefault="00011495">
            <w:pPr>
              <w:widowControl w:val="0"/>
              <w:spacing w:line="360" w:lineRule="auto"/>
              <w:ind w:firstLine="114"/>
              <w:rPr>
                <w:lang w:val="uk-UA"/>
              </w:rPr>
            </w:pPr>
            <w:r w:rsidRPr="00C83333">
              <w:t>15.20.0</w:t>
            </w:r>
          </w:p>
        </w:tc>
        <w:tc>
          <w:tcPr>
            <w:tcW w:w="1701" w:type="dxa"/>
          </w:tcPr>
          <w:p w:rsidR="00011495" w:rsidRPr="00C83333" w:rsidRDefault="00011495">
            <w:pPr>
              <w:widowControl w:val="0"/>
              <w:ind w:left="57" w:right="57"/>
              <w:jc w:val="both"/>
              <w:rPr>
                <w:lang w:val="uk-UA"/>
              </w:rPr>
            </w:pPr>
            <w:r w:rsidRPr="00C83333">
              <w:t>10.20 10.85</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Перероблення та консервування картоплі</w:t>
            </w:r>
          </w:p>
        </w:tc>
        <w:tc>
          <w:tcPr>
            <w:tcW w:w="1843" w:type="dxa"/>
          </w:tcPr>
          <w:p w:rsidR="00011495" w:rsidRPr="00C83333" w:rsidRDefault="00011495">
            <w:pPr>
              <w:widowControl w:val="0"/>
              <w:spacing w:line="360" w:lineRule="auto"/>
              <w:ind w:firstLine="114"/>
              <w:rPr>
                <w:lang w:val="uk-UA"/>
              </w:rPr>
            </w:pPr>
            <w:r w:rsidRPr="00C83333">
              <w:t>15.31.0</w:t>
            </w:r>
          </w:p>
        </w:tc>
        <w:tc>
          <w:tcPr>
            <w:tcW w:w="1701" w:type="dxa"/>
          </w:tcPr>
          <w:p w:rsidR="00011495" w:rsidRPr="00C83333" w:rsidRDefault="00011495">
            <w:pPr>
              <w:widowControl w:val="0"/>
              <w:ind w:left="57" w:right="57"/>
              <w:jc w:val="both"/>
              <w:rPr>
                <w:lang w:val="uk-UA"/>
              </w:rPr>
            </w:pPr>
            <w:r w:rsidRPr="00C83333">
              <w:t>10.31</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ind w:right="-108"/>
              <w:rPr>
                <w:color w:val="000000"/>
                <w:lang w:val="uk-UA"/>
              </w:rPr>
            </w:pPr>
            <w:r w:rsidRPr="00C83333">
              <w:rPr>
                <w:color w:val="000000"/>
              </w:rPr>
              <w:t>Виробництво фруктових і овочевих соків</w:t>
            </w:r>
          </w:p>
        </w:tc>
        <w:tc>
          <w:tcPr>
            <w:tcW w:w="1843" w:type="dxa"/>
          </w:tcPr>
          <w:p w:rsidR="00011495" w:rsidRPr="00C83333" w:rsidRDefault="00011495">
            <w:pPr>
              <w:widowControl w:val="0"/>
              <w:spacing w:line="360" w:lineRule="auto"/>
              <w:ind w:firstLine="114"/>
              <w:rPr>
                <w:lang w:val="uk-UA"/>
              </w:rPr>
            </w:pPr>
            <w:r w:rsidRPr="00C83333">
              <w:t>15.32.0</w:t>
            </w:r>
          </w:p>
        </w:tc>
        <w:tc>
          <w:tcPr>
            <w:tcW w:w="1701" w:type="dxa"/>
          </w:tcPr>
          <w:p w:rsidR="00011495" w:rsidRPr="00C83333" w:rsidRDefault="00011495">
            <w:pPr>
              <w:widowControl w:val="0"/>
              <w:ind w:left="57" w:right="57"/>
              <w:jc w:val="both"/>
              <w:rPr>
                <w:lang w:val="uk-UA"/>
              </w:rPr>
            </w:pPr>
            <w:r w:rsidRPr="00C83333">
              <w:t>10.32</w:t>
            </w:r>
          </w:p>
        </w:tc>
        <w:tc>
          <w:tcPr>
            <w:tcW w:w="1559" w:type="dxa"/>
          </w:tcPr>
          <w:p w:rsidR="00011495" w:rsidRPr="00C83333" w:rsidRDefault="00011495">
            <w:pPr>
              <w:jc w:val="center"/>
            </w:pPr>
            <w:r w:rsidRPr="00C83333">
              <w:t xml:space="preserve">15 </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Перероблення та консервування овочів та фруктів, не віднесене до інших групувань</w:t>
            </w:r>
          </w:p>
        </w:tc>
        <w:tc>
          <w:tcPr>
            <w:tcW w:w="1843" w:type="dxa"/>
          </w:tcPr>
          <w:p w:rsidR="00011495" w:rsidRPr="00C83333" w:rsidRDefault="00011495">
            <w:pPr>
              <w:widowControl w:val="0"/>
              <w:spacing w:line="360" w:lineRule="auto"/>
              <w:ind w:firstLine="114"/>
              <w:rPr>
                <w:lang w:val="uk-UA"/>
              </w:rPr>
            </w:pPr>
            <w:r w:rsidRPr="00C83333">
              <w:t>15.33.0</w:t>
            </w:r>
          </w:p>
        </w:tc>
        <w:tc>
          <w:tcPr>
            <w:tcW w:w="1701" w:type="dxa"/>
          </w:tcPr>
          <w:p w:rsidR="00011495" w:rsidRPr="00C83333" w:rsidRDefault="00011495">
            <w:pPr>
              <w:widowControl w:val="0"/>
              <w:ind w:left="57" w:right="57"/>
              <w:jc w:val="both"/>
              <w:rPr>
                <w:lang w:val="uk-UA"/>
              </w:rPr>
            </w:pPr>
            <w:r w:rsidRPr="00C83333">
              <w:t>10.39</w:t>
            </w:r>
          </w:p>
          <w:p w:rsidR="00011495" w:rsidRPr="00C83333" w:rsidRDefault="00011495">
            <w:pPr>
              <w:widowControl w:val="0"/>
              <w:ind w:left="57" w:right="57"/>
              <w:jc w:val="both"/>
              <w:rPr>
                <w:lang w:val="uk-UA"/>
              </w:rPr>
            </w:pPr>
            <w:r w:rsidRPr="00C83333">
              <w:t>10.85</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i/>
                <w:lang w:val="uk-UA"/>
              </w:rPr>
            </w:pPr>
            <w:r w:rsidRPr="00C83333">
              <w:t>Виробництво  рафінованих та нерафінованих олії та жирів</w:t>
            </w:r>
          </w:p>
        </w:tc>
        <w:tc>
          <w:tcPr>
            <w:tcW w:w="1843" w:type="dxa"/>
          </w:tcPr>
          <w:p w:rsidR="00011495" w:rsidRPr="00C83333" w:rsidRDefault="00011495">
            <w:pPr>
              <w:widowControl w:val="0"/>
              <w:tabs>
                <w:tab w:val="right" w:pos="8619"/>
              </w:tabs>
              <w:spacing w:line="240" w:lineRule="atLeast"/>
              <w:ind w:firstLine="113"/>
              <w:rPr>
                <w:lang w:val="uk-UA"/>
              </w:rPr>
            </w:pPr>
            <w:r w:rsidRPr="00C83333">
              <w:t>15.41.0</w:t>
            </w:r>
          </w:p>
          <w:p w:rsidR="00011495" w:rsidRPr="00C83333" w:rsidRDefault="00011495">
            <w:pPr>
              <w:widowControl w:val="0"/>
              <w:tabs>
                <w:tab w:val="right" w:pos="8619"/>
              </w:tabs>
              <w:spacing w:line="240" w:lineRule="atLeast"/>
              <w:ind w:firstLine="113"/>
              <w:rPr>
                <w:lang w:val="uk-UA"/>
              </w:rPr>
            </w:pPr>
            <w:r w:rsidRPr="00C83333">
              <w:t>15.42.0</w:t>
            </w:r>
          </w:p>
        </w:tc>
        <w:tc>
          <w:tcPr>
            <w:tcW w:w="1701" w:type="dxa"/>
          </w:tcPr>
          <w:p w:rsidR="00011495" w:rsidRPr="00C83333" w:rsidRDefault="00011495">
            <w:pPr>
              <w:widowControl w:val="0"/>
              <w:ind w:left="57" w:right="57"/>
              <w:jc w:val="both"/>
              <w:rPr>
                <w:lang w:val="uk-UA"/>
              </w:rPr>
            </w:pPr>
            <w:r w:rsidRPr="00C83333">
              <w:t>10.41</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Default="00011495">
            <w:pPr>
              <w:pStyle w:val="BodyText"/>
              <w:spacing w:line="240" w:lineRule="auto"/>
              <w:ind w:left="57" w:right="57"/>
              <w:rPr>
                <w:b w:val="0"/>
              </w:rPr>
            </w:pPr>
            <w:r>
              <w:rPr>
                <w:b w:val="0"/>
              </w:rPr>
              <w:t>Виробництво продуктів борошномельно-</w:t>
            </w:r>
          </w:p>
          <w:p w:rsidR="00011495" w:rsidRDefault="00011495">
            <w:pPr>
              <w:pStyle w:val="BodyText"/>
              <w:spacing w:line="240" w:lineRule="auto"/>
              <w:ind w:left="57" w:right="57"/>
              <w:rPr>
                <w:b w:val="0"/>
              </w:rPr>
            </w:pPr>
            <w:r>
              <w:rPr>
                <w:b w:val="0"/>
              </w:rPr>
              <w:t>круп’яної промисловості</w:t>
            </w:r>
          </w:p>
        </w:tc>
        <w:tc>
          <w:tcPr>
            <w:tcW w:w="1843" w:type="dxa"/>
          </w:tcPr>
          <w:p w:rsidR="00011495" w:rsidRPr="00C83333" w:rsidRDefault="00011495">
            <w:pPr>
              <w:widowControl w:val="0"/>
              <w:tabs>
                <w:tab w:val="right" w:pos="8619"/>
              </w:tabs>
              <w:spacing w:line="360" w:lineRule="auto"/>
              <w:ind w:firstLine="114"/>
              <w:rPr>
                <w:lang w:val="uk-UA"/>
              </w:rPr>
            </w:pPr>
            <w:r w:rsidRPr="00C83333">
              <w:t>15.61.0</w:t>
            </w:r>
          </w:p>
        </w:tc>
        <w:tc>
          <w:tcPr>
            <w:tcW w:w="1701" w:type="dxa"/>
          </w:tcPr>
          <w:p w:rsidR="00011495" w:rsidRDefault="00011495">
            <w:pPr>
              <w:pStyle w:val="BodyText"/>
              <w:spacing w:line="240" w:lineRule="auto"/>
              <w:ind w:left="57" w:right="57"/>
              <w:rPr>
                <w:b w:val="0"/>
              </w:rPr>
            </w:pPr>
            <w:r>
              <w:rPr>
                <w:b w:val="0"/>
              </w:rPr>
              <w:t>10.61</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b/>
                <w:lang w:val="uk-UA"/>
              </w:rPr>
            </w:pPr>
            <w:r w:rsidRPr="00C83333">
              <w:t>Виробництво готових кормів для домашніх тварин</w:t>
            </w:r>
          </w:p>
        </w:tc>
        <w:tc>
          <w:tcPr>
            <w:tcW w:w="1843" w:type="dxa"/>
          </w:tcPr>
          <w:p w:rsidR="00011495" w:rsidRPr="00C83333" w:rsidRDefault="00011495">
            <w:pPr>
              <w:widowControl w:val="0"/>
              <w:spacing w:line="360" w:lineRule="auto"/>
              <w:ind w:firstLine="114"/>
              <w:rPr>
                <w:lang w:val="uk-UA"/>
              </w:rPr>
            </w:pPr>
            <w:r w:rsidRPr="00C83333">
              <w:t>15.72.0</w:t>
            </w:r>
          </w:p>
        </w:tc>
        <w:tc>
          <w:tcPr>
            <w:tcW w:w="1701" w:type="dxa"/>
          </w:tcPr>
          <w:p w:rsidR="00011495" w:rsidRPr="00C83333" w:rsidRDefault="00011495">
            <w:pPr>
              <w:widowControl w:val="0"/>
              <w:ind w:left="57" w:right="57"/>
              <w:jc w:val="both"/>
              <w:rPr>
                <w:lang w:val="uk-UA"/>
              </w:rPr>
            </w:pPr>
            <w:r w:rsidRPr="00C83333">
              <w:t>10.92</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pStyle w:val="Heading3"/>
              <w:rPr>
                <w:b w:val="0"/>
                <w:lang w:val="uk-UA"/>
              </w:rPr>
            </w:pPr>
            <w:r w:rsidRPr="00C83333">
              <w:rPr>
                <w:b w:val="0"/>
              </w:rPr>
              <w:t>Виробництво хліба та хлібобулочних виробів</w:t>
            </w:r>
          </w:p>
          <w:p w:rsidR="00011495" w:rsidRDefault="00011495">
            <w:pPr>
              <w:pStyle w:val="BodyText3"/>
              <w:ind w:left="57" w:right="57"/>
              <w:rPr>
                <w:sz w:val="22"/>
              </w:rPr>
            </w:pPr>
          </w:p>
        </w:tc>
        <w:tc>
          <w:tcPr>
            <w:tcW w:w="1843" w:type="dxa"/>
          </w:tcPr>
          <w:p w:rsidR="00011495" w:rsidRPr="00C83333" w:rsidRDefault="00011495">
            <w:pPr>
              <w:widowControl w:val="0"/>
              <w:tabs>
                <w:tab w:val="right" w:pos="8619"/>
              </w:tabs>
              <w:spacing w:line="360" w:lineRule="auto"/>
              <w:ind w:firstLine="114"/>
              <w:rPr>
                <w:lang w:val="uk-UA"/>
              </w:rPr>
            </w:pPr>
            <w:r w:rsidRPr="00C83333">
              <w:t>15.81.0</w:t>
            </w:r>
          </w:p>
        </w:tc>
        <w:tc>
          <w:tcPr>
            <w:tcW w:w="1701" w:type="dxa"/>
          </w:tcPr>
          <w:p w:rsidR="00011495" w:rsidRPr="00C83333" w:rsidRDefault="00011495">
            <w:pPr>
              <w:pStyle w:val="Heading3"/>
              <w:rPr>
                <w:b w:val="0"/>
                <w:lang w:val="uk-UA"/>
              </w:rPr>
            </w:pPr>
            <w:r w:rsidRPr="00C83333">
              <w:rPr>
                <w:b w:val="0"/>
              </w:rPr>
              <w:t xml:space="preserve">10.71  </w:t>
            </w:r>
          </w:p>
          <w:p w:rsidR="00011495" w:rsidRPr="00C83333" w:rsidRDefault="00011495">
            <w:pPr>
              <w:pStyle w:val="Heading3"/>
              <w:rPr>
                <w:b w:val="0"/>
              </w:rPr>
            </w:pPr>
            <w:r w:rsidRPr="00C83333">
              <w:rPr>
                <w:b w:val="0"/>
              </w:rPr>
              <w:t>10.85</w:t>
            </w:r>
          </w:p>
          <w:p w:rsidR="00011495" w:rsidRPr="00C83333" w:rsidRDefault="00011495">
            <w:pPr>
              <w:pStyle w:val="Heading3"/>
              <w:rPr>
                <w:b w:val="0"/>
                <w:lang w:val="uk-UA"/>
              </w:rPr>
            </w:pPr>
            <w:r w:rsidRPr="00C83333">
              <w:rPr>
                <w:b w:val="0"/>
              </w:rPr>
              <w:t>10.89</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pStyle w:val="Heading3"/>
              <w:rPr>
                <w:b w:val="0"/>
                <w:lang w:val="uk-UA"/>
              </w:rPr>
            </w:pPr>
            <w:r w:rsidRPr="00C83333">
              <w:rPr>
                <w:b w:val="0"/>
              </w:rPr>
              <w:t>Виробництво сухарів,печива,пирогів і тістечок з тривалим терміном зберігання</w:t>
            </w:r>
          </w:p>
        </w:tc>
        <w:tc>
          <w:tcPr>
            <w:tcW w:w="1843" w:type="dxa"/>
          </w:tcPr>
          <w:p w:rsidR="00011495" w:rsidRPr="00C83333" w:rsidRDefault="00011495">
            <w:pPr>
              <w:widowControl w:val="0"/>
              <w:tabs>
                <w:tab w:val="right" w:pos="8619"/>
              </w:tabs>
              <w:spacing w:line="360" w:lineRule="auto"/>
              <w:ind w:firstLine="114"/>
              <w:rPr>
                <w:lang w:val="uk-UA"/>
              </w:rPr>
            </w:pPr>
            <w:r w:rsidRPr="00C83333">
              <w:t>15.82.0</w:t>
            </w:r>
          </w:p>
        </w:tc>
        <w:tc>
          <w:tcPr>
            <w:tcW w:w="1701" w:type="dxa"/>
          </w:tcPr>
          <w:p w:rsidR="00011495" w:rsidRPr="00C83333" w:rsidRDefault="00011495">
            <w:pPr>
              <w:pStyle w:val="Heading3"/>
              <w:rPr>
                <w:b w:val="0"/>
                <w:lang w:val="uk-UA"/>
              </w:rPr>
            </w:pPr>
            <w:r w:rsidRPr="00C83333">
              <w:rPr>
                <w:b w:val="0"/>
              </w:rPr>
              <w:t>10.72</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 xml:space="preserve">Виробництво готових текстильних виробів, крім одягу </w:t>
            </w:r>
          </w:p>
        </w:tc>
        <w:tc>
          <w:tcPr>
            <w:tcW w:w="1843" w:type="dxa"/>
          </w:tcPr>
          <w:p w:rsidR="00011495" w:rsidRPr="00C83333" w:rsidRDefault="00011495">
            <w:pPr>
              <w:widowControl w:val="0"/>
              <w:tabs>
                <w:tab w:val="right" w:pos="8619"/>
              </w:tabs>
              <w:spacing w:line="360" w:lineRule="auto"/>
              <w:ind w:firstLine="114"/>
              <w:jc w:val="both"/>
              <w:rPr>
                <w:lang w:val="uk-UA"/>
              </w:rPr>
            </w:pPr>
            <w:r w:rsidRPr="00C83333">
              <w:t>17.40.0</w:t>
            </w:r>
          </w:p>
        </w:tc>
        <w:tc>
          <w:tcPr>
            <w:tcW w:w="1701" w:type="dxa"/>
          </w:tcPr>
          <w:p w:rsidR="00011495" w:rsidRPr="00C83333" w:rsidRDefault="00011495">
            <w:pPr>
              <w:widowControl w:val="0"/>
              <w:ind w:left="57" w:right="57"/>
              <w:jc w:val="both"/>
              <w:rPr>
                <w:lang w:val="uk-UA"/>
              </w:rPr>
            </w:pPr>
            <w:r w:rsidRPr="00C83333">
              <w:t>13.92 13.92 13.96         13.99</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трикотажних пуловерів, кардиганів та аналогічних виробів</w:t>
            </w:r>
          </w:p>
        </w:tc>
        <w:tc>
          <w:tcPr>
            <w:tcW w:w="1843" w:type="dxa"/>
          </w:tcPr>
          <w:p w:rsidR="00011495" w:rsidRPr="00C83333" w:rsidRDefault="00011495">
            <w:pPr>
              <w:widowControl w:val="0"/>
              <w:tabs>
                <w:tab w:val="right" w:pos="8619"/>
              </w:tabs>
              <w:spacing w:line="360" w:lineRule="auto"/>
              <w:ind w:firstLine="114"/>
              <w:jc w:val="both"/>
              <w:rPr>
                <w:lang w:val="uk-UA"/>
              </w:rPr>
            </w:pPr>
            <w:r w:rsidRPr="00C83333">
              <w:t>17.72.0</w:t>
            </w:r>
          </w:p>
        </w:tc>
        <w:tc>
          <w:tcPr>
            <w:tcW w:w="1701" w:type="dxa"/>
          </w:tcPr>
          <w:p w:rsidR="00011495" w:rsidRPr="00C83333" w:rsidRDefault="00011495">
            <w:pPr>
              <w:widowControl w:val="0"/>
              <w:ind w:left="57" w:right="57"/>
              <w:jc w:val="both"/>
              <w:rPr>
                <w:lang w:val="uk-UA"/>
              </w:rPr>
            </w:pPr>
            <w:r w:rsidRPr="00C83333">
              <w:t xml:space="preserve"> 14.19 14.31 14.39</w:t>
            </w:r>
          </w:p>
        </w:tc>
        <w:tc>
          <w:tcPr>
            <w:tcW w:w="1559" w:type="dxa"/>
          </w:tcPr>
          <w:p w:rsidR="00011495" w:rsidRPr="00C83333" w:rsidRDefault="00011495">
            <w:pPr>
              <w:jc w:val="center"/>
            </w:pPr>
            <w:r w:rsidRPr="00C83333">
              <w:t>10</w:t>
            </w:r>
          </w:p>
        </w:tc>
      </w:tr>
      <w:tr w:rsidR="00011495" w:rsidRPr="00C83333" w:rsidTr="00FD14DE">
        <w:trPr>
          <w:trHeight w:val="347"/>
        </w:trPr>
        <w:tc>
          <w:tcPr>
            <w:tcW w:w="4962" w:type="dxa"/>
          </w:tcPr>
          <w:p w:rsidR="00011495" w:rsidRPr="00C83333" w:rsidRDefault="00011495">
            <w:pPr>
              <w:widowControl w:val="0"/>
              <w:ind w:left="57" w:right="57"/>
              <w:jc w:val="both"/>
              <w:rPr>
                <w:lang w:val="uk-UA"/>
              </w:rPr>
            </w:pPr>
            <w:r w:rsidRPr="00C83333">
              <w:t>Виробництво хутра та виробів з хутра</w:t>
            </w:r>
          </w:p>
        </w:tc>
        <w:tc>
          <w:tcPr>
            <w:tcW w:w="1843" w:type="dxa"/>
          </w:tcPr>
          <w:p w:rsidR="00011495" w:rsidRPr="00C83333" w:rsidRDefault="00011495">
            <w:pPr>
              <w:widowControl w:val="0"/>
              <w:spacing w:line="360" w:lineRule="auto"/>
              <w:ind w:firstLine="114"/>
              <w:jc w:val="both"/>
              <w:rPr>
                <w:lang w:val="uk-UA"/>
              </w:rPr>
            </w:pPr>
            <w:r w:rsidRPr="00C83333">
              <w:t>18.30.0</w:t>
            </w:r>
          </w:p>
        </w:tc>
        <w:tc>
          <w:tcPr>
            <w:tcW w:w="1701" w:type="dxa"/>
          </w:tcPr>
          <w:p w:rsidR="00011495" w:rsidRPr="00C83333" w:rsidRDefault="00011495">
            <w:pPr>
              <w:widowControl w:val="0"/>
              <w:ind w:left="57" w:right="57"/>
              <w:jc w:val="both"/>
              <w:rPr>
                <w:lang w:val="uk-UA"/>
              </w:rPr>
            </w:pPr>
            <w:r w:rsidRPr="00C83333">
              <w:t>14.20</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робочого одягу</w:t>
            </w:r>
          </w:p>
        </w:tc>
        <w:tc>
          <w:tcPr>
            <w:tcW w:w="1843" w:type="dxa"/>
          </w:tcPr>
          <w:p w:rsidR="00011495" w:rsidRPr="00C83333" w:rsidRDefault="00011495">
            <w:pPr>
              <w:widowControl w:val="0"/>
              <w:tabs>
                <w:tab w:val="right" w:pos="8619"/>
              </w:tabs>
              <w:spacing w:line="360" w:lineRule="auto"/>
              <w:ind w:firstLine="114"/>
              <w:jc w:val="both"/>
              <w:rPr>
                <w:lang w:val="uk-UA"/>
              </w:rPr>
            </w:pPr>
            <w:r w:rsidRPr="00C83333">
              <w:t>18.21.0</w:t>
            </w:r>
          </w:p>
        </w:tc>
        <w:tc>
          <w:tcPr>
            <w:tcW w:w="1701" w:type="dxa"/>
          </w:tcPr>
          <w:p w:rsidR="00011495" w:rsidRPr="00C83333" w:rsidRDefault="00011495">
            <w:pPr>
              <w:widowControl w:val="0"/>
              <w:ind w:left="57" w:right="57"/>
              <w:jc w:val="both"/>
              <w:rPr>
                <w:lang w:val="uk-UA"/>
              </w:rPr>
            </w:pPr>
            <w:r w:rsidRPr="00C83333">
              <w:t>14.12</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pStyle w:val="Heading3"/>
              <w:rPr>
                <w:b w:val="0"/>
                <w:lang w:val="uk-UA"/>
              </w:rPr>
            </w:pPr>
            <w:r w:rsidRPr="00C83333">
              <w:rPr>
                <w:b w:val="0"/>
              </w:rPr>
              <w:t>Виробництво верхнього одягу</w:t>
            </w:r>
          </w:p>
          <w:p w:rsidR="00011495" w:rsidRPr="00C83333" w:rsidRDefault="00011495">
            <w:pPr>
              <w:widowControl w:val="0"/>
              <w:ind w:left="57" w:right="57"/>
              <w:jc w:val="both"/>
              <w:rPr>
                <w:b/>
                <w:lang w:val="uk-UA"/>
              </w:rPr>
            </w:pPr>
          </w:p>
        </w:tc>
        <w:tc>
          <w:tcPr>
            <w:tcW w:w="1843" w:type="dxa"/>
          </w:tcPr>
          <w:p w:rsidR="00011495" w:rsidRPr="00C83333" w:rsidRDefault="00011495">
            <w:pPr>
              <w:widowControl w:val="0"/>
              <w:tabs>
                <w:tab w:val="right" w:pos="8619"/>
              </w:tabs>
              <w:spacing w:line="360" w:lineRule="auto"/>
              <w:ind w:firstLine="114"/>
              <w:jc w:val="both"/>
              <w:rPr>
                <w:lang w:val="uk-UA"/>
              </w:rPr>
            </w:pPr>
            <w:r w:rsidRPr="00C83333">
              <w:t>18.22.0</w:t>
            </w:r>
          </w:p>
        </w:tc>
        <w:tc>
          <w:tcPr>
            <w:tcW w:w="1701" w:type="dxa"/>
          </w:tcPr>
          <w:p w:rsidR="00011495" w:rsidRPr="00C83333" w:rsidRDefault="00011495">
            <w:pPr>
              <w:pStyle w:val="Heading3"/>
              <w:rPr>
                <w:b w:val="0"/>
                <w:lang w:val="uk-UA"/>
              </w:rPr>
            </w:pPr>
            <w:r w:rsidRPr="00C83333">
              <w:rPr>
                <w:b w:val="0"/>
              </w:rPr>
              <w:t>14.13 14.14 14.19</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іншого одягу та аксесуарів</w:t>
            </w:r>
          </w:p>
          <w:p w:rsidR="00011495" w:rsidRPr="00C83333" w:rsidRDefault="00011495">
            <w:pPr>
              <w:widowControl w:val="0"/>
              <w:ind w:left="57" w:right="57"/>
              <w:jc w:val="both"/>
              <w:rPr>
                <w:b/>
                <w:lang w:val="uk-UA"/>
              </w:rPr>
            </w:pPr>
            <w:r w:rsidRPr="00C83333">
              <w:t xml:space="preserve"> </w:t>
            </w:r>
          </w:p>
        </w:tc>
        <w:tc>
          <w:tcPr>
            <w:tcW w:w="1843" w:type="dxa"/>
          </w:tcPr>
          <w:p w:rsidR="00011495" w:rsidRPr="00C83333" w:rsidRDefault="00011495">
            <w:pPr>
              <w:widowControl w:val="0"/>
              <w:tabs>
                <w:tab w:val="right" w:pos="8619"/>
              </w:tabs>
              <w:spacing w:line="360" w:lineRule="auto"/>
              <w:ind w:firstLine="114"/>
              <w:jc w:val="both"/>
              <w:rPr>
                <w:lang w:val="uk-UA"/>
              </w:rPr>
            </w:pPr>
            <w:r w:rsidRPr="00C83333">
              <w:t>18.24.0</w:t>
            </w:r>
          </w:p>
        </w:tc>
        <w:tc>
          <w:tcPr>
            <w:tcW w:w="1701" w:type="dxa"/>
          </w:tcPr>
          <w:p w:rsidR="00011495" w:rsidRPr="00C83333" w:rsidRDefault="00011495">
            <w:pPr>
              <w:widowControl w:val="0"/>
              <w:ind w:left="57" w:right="57"/>
              <w:jc w:val="both"/>
              <w:rPr>
                <w:lang w:val="uk-UA"/>
              </w:rPr>
            </w:pPr>
            <w:r w:rsidRPr="00C83333">
              <w:t>14.19</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Грунтування та дублення шкіри</w:t>
            </w:r>
          </w:p>
        </w:tc>
        <w:tc>
          <w:tcPr>
            <w:tcW w:w="1843" w:type="dxa"/>
          </w:tcPr>
          <w:p w:rsidR="00011495" w:rsidRPr="00C83333" w:rsidRDefault="00011495">
            <w:pPr>
              <w:widowControl w:val="0"/>
              <w:tabs>
                <w:tab w:val="right" w:pos="8619"/>
              </w:tabs>
              <w:spacing w:line="360" w:lineRule="auto"/>
              <w:ind w:firstLine="114"/>
              <w:jc w:val="both"/>
              <w:rPr>
                <w:lang w:val="uk-UA"/>
              </w:rPr>
            </w:pPr>
            <w:r w:rsidRPr="00C83333">
              <w:t>19.01.0</w:t>
            </w:r>
          </w:p>
        </w:tc>
        <w:tc>
          <w:tcPr>
            <w:tcW w:w="1701" w:type="dxa"/>
          </w:tcPr>
          <w:p w:rsidR="00011495" w:rsidRPr="00C83333" w:rsidRDefault="00011495">
            <w:pPr>
              <w:widowControl w:val="0"/>
              <w:ind w:left="57" w:right="57"/>
              <w:jc w:val="both"/>
              <w:rPr>
                <w:lang w:val="uk-UA"/>
              </w:rPr>
            </w:pPr>
            <w:r w:rsidRPr="00C83333">
              <w:t>15.11</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взуття</w:t>
            </w:r>
          </w:p>
        </w:tc>
        <w:tc>
          <w:tcPr>
            <w:tcW w:w="1843" w:type="dxa"/>
          </w:tcPr>
          <w:p w:rsidR="00011495" w:rsidRPr="00C83333" w:rsidRDefault="00011495">
            <w:pPr>
              <w:widowControl w:val="0"/>
              <w:tabs>
                <w:tab w:val="right" w:pos="8619"/>
              </w:tabs>
              <w:ind w:firstLine="114"/>
              <w:jc w:val="both"/>
              <w:rPr>
                <w:lang w:val="uk-UA"/>
              </w:rPr>
            </w:pPr>
            <w:r w:rsidRPr="00C83333">
              <w:t>19.30.0</w:t>
            </w:r>
          </w:p>
        </w:tc>
        <w:tc>
          <w:tcPr>
            <w:tcW w:w="1701" w:type="dxa"/>
          </w:tcPr>
          <w:p w:rsidR="00011495" w:rsidRPr="00C83333" w:rsidRDefault="00011495">
            <w:pPr>
              <w:widowControl w:val="0"/>
              <w:ind w:left="57" w:right="57"/>
              <w:jc w:val="both"/>
              <w:rPr>
                <w:lang w:val="uk-UA"/>
              </w:rPr>
            </w:pPr>
            <w:r w:rsidRPr="00C83333">
              <w:t>15.20</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Лісопильне та стругальне виробництво; просочування деревини</w:t>
            </w:r>
          </w:p>
        </w:tc>
        <w:tc>
          <w:tcPr>
            <w:tcW w:w="1843" w:type="dxa"/>
          </w:tcPr>
          <w:p w:rsidR="00011495" w:rsidRPr="00C83333" w:rsidRDefault="00011495">
            <w:pPr>
              <w:widowControl w:val="0"/>
              <w:spacing w:line="360" w:lineRule="auto"/>
              <w:ind w:firstLine="114"/>
              <w:jc w:val="both"/>
              <w:rPr>
                <w:lang w:val="uk-UA"/>
              </w:rPr>
            </w:pPr>
            <w:r w:rsidRPr="00C83333">
              <w:t>20.10.0</w:t>
            </w:r>
          </w:p>
        </w:tc>
        <w:tc>
          <w:tcPr>
            <w:tcW w:w="1701" w:type="dxa"/>
          </w:tcPr>
          <w:p w:rsidR="00011495" w:rsidRPr="00C83333" w:rsidRDefault="00011495">
            <w:pPr>
              <w:widowControl w:val="0"/>
              <w:ind w:left="57" w:right="57"/>
              <w:jc w:val="both"/>
              <w:rPr>
                <w:lang w:val="uk-UA"/>
              </w:rPr>
            </w:pPr>
            <w:r w:rsidRPr="00C83333">
              <w:t>16.10</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теслярських  та столярних виробів</w:t>
            </w:r>
          </w:p>
        </w:tc>
        <w:tc>
          <w:tcPr>
            <w:tcW w:w="1843" w:type="dxa"/>
          </w:tcPr>
          <w:p w:rsidR="00011495" w:rsidRPr="00C83333" w:rsidRDefault="00011495">
            <w:pPr>
              <w:widowControl w:val="0"/>
              <w:spacing w:line="360" w:lineRule="auto"/>
              <w:ind w:firstLine="114"/>
              <w:jc w:val="both"/>
              <w:rPr>
                <w:lang w:val="uk-UA"/>
              </w:rPr>
            </w:pPr>
            <w:r w:rsidRPr="00C83333">
              <w:t>20.30.0</w:t>
            </w:r>
          </w:p>
        </w:tc>
        <w:tc>
          <w:tcPr>
            <w:tcW w:w="1701" w:type="dxa"/>
          </w:tcPr>
          <w:p w:rsidR="00011495" w:rsidRPr="00C83333" w:rsidRDefault="00011495">
            <w:pPr>
              <w:widowControl w:val="0"/>
              <w:ind w:left="57" w:right="57"/>
              <w:jc w:val="both"/>
              <w:rPr>
                <w:lang w:val="uk-UA"/>
              </w:rPr>
            </w:pPr>
            <w:r w:rsidRPr="00C83333">
              <w:t>16.22 16.23 41.20 43.32</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інших виробів з деревини</w:t>
            </w:r>
          </w:p>
        </w:tc>
        <w:tc>
          <w:tcPr>
            <w:tcW w:w="1843" w:type="dxa"/>
          </w:tcPr>
          <w:p w:rsidR="00011495" w:rsidRPr="00C83333" w:rsidRDefault="00011495">
            <w:pPr>
              <w:widowControl w:val="0"/>
              <w:spacing w:line="360" w:lineRule="auto"/>
              <w:ind w:firstLine="114"/>
              <w:jc w:val="both"/>
              <w:rPr>
                <w:lang w:val="uk-UA"/>
              </w:rPr>
            </w:pPr>
            <w:r w:rsidRPr="00C83333">
              <w:t>20.51.0</w:t>
            </w:r>
          </w:p>
        </w:tc>
        <w:tc>
          <w:tcPr>
            <w:tcW w:w="1701" w:type="dxa"/>
          </w:tcPr>
          <w:p w:rsidR="00011495" w:rsidRPr="00C83333" w:rsidRDefault="00011495">
            <w:pPr>
              <w:widowControl w:val="0"/>
              <w:ind w:left="57" w:right="57"/>
              <w:jc w:val="both"/>
              <w:rPr>
                <w:lang w:val="uk-UA"/>
              </w:rPr>
            </w:pPr>
            <w:r w:rsidRPr="00C83333">
              <w:t>16.29  32.99     33.19</w:t>
            </w:r>
          </w:p>
        </w:tc>
        <w:tc>
          <w:tcPr>
            <w:tcW w:w="1559" w:type="dxa"/>
          </w:tcPr>
          <w:p w:rsidR="00011495" w:rsidRPr="00C83333" w:rsidRDefault="00011495">
            <w:pPr>
              <w:jc w:val="center"/>
            </w:pPr>
            <w:r w:rsidRPr="00C83333">
              <w:t>15</w:t>
            </w:r>
          </w:p>
        </w:tc>
      </w:tr>
      <w:tr w:rsidR="00011495" w:rsidRPr="00C83333" w:rsidTr="00FD14DE">
        <w:trPr>
          <w:trHeight w:val="880"/>
        </w:trPr>
        <w:tc>
          <w:tcPr>
            <w:tcW w:w="4962" w:type="dxa"/>
          </w:tcPr>
          <w:p w:rsidR="00011495" w:rsidRPr="00C83333" w:rsidRDefault="00011495">
            <w:pPr>
              <w:widowControl w:val="0"/>
              <w:ind w:left="57" w:right="57"/>
              <w:jc w:val="both"/>
              <w:rPr>
                <w:lang w:val="uk-UA"/>
              </w:rPr>
            </w:pPr>
            <w:r w:rsidRPr="00C83333">
              <w:t xml:space="preserve">Виробництво виробів з паперу та картону </w:t>
            </w:r>
          </w:p>
        </w:tc>
        <w:tc>
          <w:tcPr>
            <w:tcW w:w="1843" w:type="dxa"/>
          </w:tcPr>
          <w:p w:rsidR="00011495" w:rsidRPr="00C83333" w:rsidRDefault="00011495">
            <w:pPr>
              <w:widowControl w:val="0"/>
              <w:spacing w:line="240" w:lineRule="atLeast"/>
              <w:ind w:firstLine="113"/>
              <w:jc w:val="both"/>
              <w:rPr>
                <w:lang w:val="uk-UA"/>
              </w:rPr>
            </w:pPr>
            <w:r w:rsidRPr="00C83333">
              <w:t>21.21.0 21.22.0</w:t>
            </w:r>
          </w:p>
          <w:p w:rsidR="00011495" w:rsidRPr="00C83333" w:rsidRDefault="00011495">
            <w:pPr>
              <w:widowControl w:val="0"/>
              <w:spacing w:line="240" w:lineRule="atLeast"/>
              <w:ind w:firstLine="113"/>
              <w:jc w:val="both"/>
            </w:pPr>
            <w:r w:rsidRPr="00C83333">
              <w:t>21.23.0 21.24.0</w:t>
            </w:r>
          </w:p>
          <w:p w:rsidR="00011495" w:rsidRPr="00C83333" w:rsidRDefault="00011495">
            <w:pPr>
              <w:widowControl w:val="0"/>
              <w:spacing w:line="240" w:lineRule="atLeast"/>
              <w:ind w:firstLine="113"/>
              <w:jc w:val="both"/>
            </w:pPr>
            <w:r w:rsidRPr="00C83333">
              <w:t>21.25.0</w:t>
            </w:r>
          </w:p>
          <w:p w:rsidR="00011495" w:rsidRPr="00C83333" w:rsidRDefault="00011495">
            <w:pPr>
              <w:widowControl w:val="0"/>
              <w:spacing w:line="360" w:lineRule="auto"/>
              <w:ind w:firstLine="114"/>
              <w:jc w:val="both"/>
              <w:rPr>
                <w:lang w:val="uk-UA"/>
              </w:rPr>
            </w:pPr>
          </w:p>
        </w:tc>
        <w:tc>
          <w:tcPr>
            <w:tcW w:w="1701" w:type="dxa"/>
          </w:tcPr>
          <w:p w:rsidR="00011495" w:rsidRPr="00C83333" w:rsidRDefault="00011495">
            <w:pPr>
              <w:widowControl w:val="0"/>
              <w:ind w:left="57" w:right="57"/>
              <w:jc w:val="both"/>
              <w:rPr>
                <w:lang w:val="uk-UA"/>
              </w:rPr>
            </w:pPr>
            <w:r w:rsidRPr="00C83333">
              <w:t>17.22. 18.22</w:t>
            </w:r>
          </w:p>
          <w:p w:rsidR="00011495" w:rsidRPr="00C83333" w:rsidRDefault="00011495">
            <w:pPr>
              <w:widowControl w:val="0"/>
              <w:ind w:left="57" w:right="57"/>
              <w:jc w:val="both"/>
            </w:pPr>
            <w:r w:rsidRPr="00C83333">
              <w:t>17.23  17.24</w:t>
            </w:r>
          </w:p>
          <w:p w:rsidR="00011495" w:rsidRPr="00C83333" w:rsidRDefault="00011495">
            <w:pPr>
              <w:widowControl w:val="0"/>
              <w:ind w:left="57" w:right="57"/>
              <w:jc w:val="both"/>
              <w:rPr>
                <w:lang w:val="uk-UA"/>
              </w:rPr>
            </w:pPr>
            <w:r w:rsidRPr="00C83333">
              <w:t>17.29 18.12</w:t>
            </w:r>
          </w:p>
        </w:tc>
        <w:tc>
          <w:tcPr>
            <w:tcW w:w="1559" w:type="dxa"/>
          </w:tcPr>
          <w:p w:rsidR="00011495" w:rsidRPr="00C83333" w:rsidRDefault="00011495">
            <w:pPr>
              <w:jc w:val="center"/>
            </w:pPr>
            <w:r w:rsidRPr="00C83333">
              <w:t>15</w:t>
            </w:r>
          </w:p>
        </w:tc>
      </w:tr>
      <w:tr w:rsidR="00011495" w:rsidRPr="00C83333" w:rsidTr="00FD14DE">
        <w:trPr>
          <w:trHeight w:val="409"/>
        </w:trPr>
        <w:tc>
          <w:tcPr>
            <w:tcW w:w="4962" w:type="dxa"/>
          </w:tcPr>
          <w:p w:rsidR="00011495" w:rsidRPr="00C83333" w:rsidRDefault="00011495">
            <w:pPr>
              <w:widowControl w:val="0"/>
              <w:ind w:left="57" w:right="57"/>
              <w:jc w:val="both"/>
              <w:rPr>
                <w:lang w:val="uk-UA"/>
              </w:rPr>
            </w:pPr>
            <w:r w:rsidRPr="00C83333">
              <w:t>Виробництво скла та виробів зі скла</w:t>
            </w:r>
          </w:p>
        </w:tc>
        <w:tc>
          <w:tcPr>
            <w:tcW w:w="1843" w:type="dxa"/>
          </w:tcPr>
          <w:p w:rsidR="00011495" w:rsidRPr="00C83333" w:rsidRDefault="00011495">
            <w:pPr>
              <w:widowControl w:val="0"/>
              <w:spacing w:line="240" w:lineRule="atLeast"/>
              <w:ind w:firstLine="113"/>
              <w:jc w:val="both"/>
              <w:rPr>
                <w:lang w:val="uk-UA"/>
              </w:rPr>
            </w:pPr>
            <w:r w:rsidRPr="00C83333">
              <w:t>26.11.0  26.12.0</w:t>
            </w:r>
          </w:p>
          <w:p w:rsidR="00011495" w:rsidRPr="00C83333" w:rsidRDefault="00011495">
            <w:pPr>
              <w:widowControl w:val="0"/>
              <w:spacing w:line="240" w:lineRule="atLeast"/>
              <w:ind w:firstLine="113"/>
              <w:jc w:val="both"/>
            </w:pPr>
            <w:r w:rsidRPr="00C83333">
              <w:t>26.13.0  26.14.0</w:t>
            </w:r>
          </w:p>
          <w:p w:rsidR="00011495" w:rsidRPr="00C83333" w:rsidRDefault="00011495">
            <w:pPr>
              <w:widowControl w:val="0"/>
              <w:spacing w:line="240" w:lineRule="atLeast"/>
              <w:ind w:firstLine="113"/>
              <w:jc w:val="both"/>
              <w:rPr>
                <w:lang w:val="uk-UA"/>
              </w:rPr>
            </w:pPr>
            <w:r w:rsidRPr="00C83333">
              <w:t>26.15.0</w:t>
            </w:r>
          </w:p>
        </w:tc>
        <w:tc>
          <w:tcPr>
            <w:tcW w:w="1701" w:type="dxa"/>
          </w:tcPr>
          <w:p w:rsidR="00011495" w:rsidRPr="00C83333" w:rsidRDefault="00011495">
            <w:pPr>
              <w:widowControl w:val="0"/>
              <w:ind w:left="57" w:right="57"/>
              <w:jc w:val="both"/>
              <w:rPr>
                <w:lang w:val="uk-UA"/>
              </w:rPr>
            </w:pPr>
            <w:r w:rsidRPr="00C83333">
              <w:t>23.11 23.12</w:t>
            </w:r>
          </w:p>
          <w:p w:rsidR="00011495" w:rsidRPr="00C83333" w:rsidRDefault="00011495">
            <w:pPr>
              <w:widowControl w:val="0"/>
              <w:ind w:left="57" w:right="57"/>
              <w:jc w:val="both"/>
            </w:pPr>
            <w:r w:rsidRPr="00C83333">
              <w:t>23.13  23.14</w:t>
            </w:r>
          </w:p>
          <w:p w:rsidR="00011495" w:rsidRPr="00C83333" w:rsidRDefault="00011495">
            <w:pPr>
              <w:widowControl w:val="0"/>
              <w:ind w:left="57" w:right="57"/>
              <w:jc w:val="both"/>
              <w:rPr>
                <w:lang w:val="uk-UA"/>
              </w:rPr>
            </w:pPr>
            <w:r w:rsidRPr="00C83333">
              <w:t>23.19</w:t>
            </w:r>
          </w:p>
        </w:tc>
        <w:tc>
          <w:tcPr>
            <w:tcW w:w="1559" w:type="dxa"/>
          </w:tcPr>
          <w:p w:rsidR="00011495" w:rsidRPr="00C83333" w:rsidRDefault="00011495">
            <w:pPr>
              <w:jc w:val="center"/>
            </w:pPr>
            <w:r w:rsidRPr="00C83333">
              <w:t>15</w:t>
            </w:r>
          </w:p>
        </w:tc>
      </w:tr>
      <w:tr w:rsidR="00011495" w:rsidRPr="00C83333" w:rsidTr="00FD14DE">
        <w:trPr>
          <w:trHeight w:val="243"/>
        </w:trPr>
        <w:tc>
          <w:tcPr>
            <w:tcW w:w="4962" w:type="dxa"/>
          </w:tcPr>
          <w:p w:rsidR="00011495" w:rsidRPr="00C83333" w:rsidRDefault="00011495">
            <w:pPr>
              <w:widowControl w:val="0"/>
              <w:ind w:left="57" w:right="57"/>
              <w:jc w:val="both"/>
              <w:rPr>
                <w:lang w:val="uk-UA"/>
              </w:rPr>
            </w:pPr>
            <w:r w:rsidRPr="00C83333">
              <w:t>Виробництво господарських та декоративних керамічних виробів</w:t>
            </w: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26.21.0</w:t>
            </w:r>
          </w:p>
        </w:tc>
        <w:tc>
          <w:tcPr>
            <w:tcW w:w="1701" w:type="dxa"/>
          </w:tcPr>
          <w:p w:rsidR="00011495" w:rsidRPr="00C83333" w:rsidRDefault="00011495">
            <w:pPr>
              <w:widowControl w:val="0"/>
              <w:ind w:left="57" w:right="57"/>
              <w:jc w:val="both"/>
              <w:rPr>
                <w:lang w:val="uk-UA"/>
              </w:rPr>
            </w:pPr>
            <w:r w:rsidRPr="00C83333">
              <w:t>23.41</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виробів з бетону для будівництва</w:t>
            </w:r>
          </w:p>
          <w:p w:rsidR="00011495" w:rsidRPr="00C83333" w:rsidRDefault="00011495">
            <w:pPr>
              <w:widowControl w:val="0"/>
              <w:ind w:left="57" w:right="57"/>
              <w:jc w:val="both"/>
              <w:rPr>
                <w:lang w:val="uk-UA"/>
              </w:rPr>
            </w:pPr>
          </w:p>
        </w:tc>
        <w:tc>
          <w:tcPr>
            <w:tcW w:w="1843" w:type="dxa"/>
          </w:tcPr>
          <w:p w:rsidR="00011495" w:rsidRPr="00C83333" w:rsidRDefault="00011495">
            <w:pPr>
              <w:widowControl w:val="0"/>
              <w:spacing w:line="360" w:lineRule="auto"/>
              <w:ind w:left="57" w:right="-51" w:firstLine="57"/>
              <w:jc w:val="both"/>
              <w:rPr>
                <w:lang w:val="uk-UA"/>
              </w:rPr>
            </w:pPr>
            <w:r w:rsidRPr="00C83333">
              <w:t>26.61.0</w:t>
            </w:r>
          </w:p>
        </w:tc>
        <w:tc>
          <w:tcPr>
            <w:tcW w:w="1701" w:type="dxa"/>
          </w:tcPr>
          <w:p w:rsidR="00011495" w:rsidRPr="00C83333" w:rsidRDefault="00011495">
            <w:pPr>
              <w:widowControl w:val="0"/>
              <w:ind w:left="57" w:right="57"/>
              <w:jc w:val="both"/>
              <w:rPr>
                <w:lang w:val="uk-UA"/>
              </w:rPr>
            </w:pPr>
            <w:r w:rsidRPr="00C83333">
              <w:t>23.61</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інших виробів з бетону, гіпсу та цементу</w:t>
            </w:r>
          </w:p>
          <w:p w:rsidR="00011495" w:rsidRPr="00C83333" w:rsidRDefault="00011495">
            <w:pPr>
              <w:widowControl w:val="0"/>
              <w:ind w:left="57" w:right="57"/>
              <w:jc w:val="both"/>
              <w:rPr>
                <w:lang w:val="uk-UA"/>
              </w:rPr>
            </w:pPr>
            <w:r w:rsidRPr="00C83333">
              <w:t xml:space="preserve"> </w:t>
            </w: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26.66.0</w:t>
            </w:r>
          </w:p>
        </w:tc>
        <w:tc>
          <w:tcPr>
            <w:tcW w:w="1701" w:type="dxa"/>
          </w:tcPr>
          <w:p w:rsidR="00011495" w:rsidRPr="00C83333" w:rsidRDefault="00011495">
            <w:pPr>
              <w:widowControl w:val="0"/>
              <w:ind w:left="57" w:right="57"/>
              <w:jc w:val="both"/>
              <w:rPr>
                <w:lang w:val="uk-UA"/>
              </w:rPr>
            </w:pPr>
            <w:r w:rsidRPr="00C83333">
              <w:t>23.69</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Оброблення декоративного та будівельного каменю</w:t>
            </w: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26.70.0</w:t>
            </w:r>
          </w:p>
        </w:tc>
        <w:tc>
          <w:tcPr>
            <w:tcW w:w="1701" w:type="dxa"/>
          </w:tcPr>
          <w:p w:rsidR="00011495" w:rsidRPr="00C83333" w:rsidRDefault="00011495">
            <w:pPr>
              <w:widowControl w:val="0"/>
              <w:ind w:left="57" w:right="57"/>
              <w:jc w:val="both"/>
              <w:rPr>
                <w:lang w:val="uk-UA"/>
              </w:rPr>
            </w:pPr>
            <w:r w:rsidRPr="00C83333">
              <w:t>23.70</w:t>
            </w:r>
          </w:p>
        </w:tc>
        <w:tc>
          <w:tcPr>
            <w:tcW w:w="1559" w:type="dxa"/>
          </w:tcPr>
          <w:p w:rsidR="00011495" w:rsidRPr="00C83333" w:rsidRDefault="00011495">
            <w:pPr>
              <w:jc w:val="center"/>
            </w:pPr>
            <w:r w:rsidRPr="00C83333">
              <w:t>200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будівельних металевих виробів</w:t>
            </w: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28.12.0</w:t>
            </w:r>
          </w:p>
        </w:tc>
        <w:tc>
          <w:tcPr>
            <w:tcW w:w="1701" w:type="dxa"/>
          </w:tcPr>
          <w:p w:rsidR="00011495" w:rsidRPr="00C83333" w:rsidRDefault="00011495">
            <w:pPr>
              <w:widowControl w:val="0"/>
              <w:ind w:left="57" w:right="57"/>
              <w:jc w:val="both"/>
              <w:rPr>
                <w:lang w:val="uk-UA"/>
              </w:rPr>
            </w:pPr>
            <w:r w:rsidRPr="00C83333">
              <w:t>25.12</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Оброблення та покриття металу</w:t>
            </w: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28.51.0</w:t>
            </w:r>
          </w:p>
        </w:tc>
        <w:tc>
          <w:tcPr>
            <w:tcW w:w="1701" w:type="dxa"/>
          </w:tcPr>
          <w:p w:rsidR="00011495" w:rsidRPr="00C83333" w:rsidRDefault="00011495">
            <w:pPr>
              <w:widowControl w:val="0"/>
              <w:ind w:left="57" w:right="57"/>
              <w:jc w:val="both"/>
              <w:rPr>
                <w:lang w:val="uk-UA"/>
              </w:rPr>
            </w:pPr>
            <w:r w:rsidRPr="00C83333">
              <w:t>25.61</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Інші операції з оброблення металу</w:t>
            </w: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28.52.0</w:t>
            </w:r>
          </w:p>
        </w:tc>
        <w:tc>
          <w:tcPr>
            <w:tcW w:w="1701" w:type="dxa"/>
          </w:tcPr>
          <w:p w:rsidR="00011495" w:rsidRPr="00C83333" w:rsidRDefault="00011495">
            <w:pPr>
              <w:widowControl w:val="0"/>
              <w:ind w:left="57" w:right="57"/>
              <w:jc w:val="both"/>
              <w:rPr>
                <w:lang w:val="uk-UA"/>
              </w:rPr>
            </w:pPr>
            <w:r w:rsidRPr="00C83333">
              <w:t>25.62</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кріпильних засобів, ланцюгів і пружин ,машинних гвинтових виробів</w:t>
            </w:r>
          </w:p>
          <w:p w:rsidR="00011495" w:rsidRPr="00C83333" w:rsidRDefault="00011495">
            <w:pPr>
              <w:widowControl w:val="0"/>
              <w:ind w:left="57" w:right="57"/>
              <w:jc w:val="both"/>
              <w:rPr>
                <w:lang w:val="uk-UA"/>
              </w:rPr>
            </w:pP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28.74.0</w:t>
            </w:r>
          </w:p>
        </w:tc>
        <w:tc>
          <w:tcPr>
            <w:tcW w:w="1701" w:type="dxa"/>
          </w:tcPr>
          <w:p w:rsidR="00011495" w:rsidRPr="00C83333" w:rsidRDefault="00011495">
            <w:pPr>
              <w:widowControl w:val="0"/>
              <w:ind w:left="57" w:right="57"/>
              <w:jc w:val="both"/>
              <w:rPr>
                <w:lang w:val="uk-UA"/>
              </w:rPr>
            </w:pPr>
            <w:r w:rsidRPr="00C83333">
              <w:t>25.93  25.94</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інших металевих виробів</w:t>
            </w: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28.75.0</w:t>
            </w:r>
          </w:p>
        </w:tc>
        <w:tc>
          <w:tcPr>
            <w:tcW w:w="1701" w:type="dxa"/>
          </w:tcPr>
          <w:p w:rsidR="00011495" w:rsidRPr="00C83333" w:rsidRDefault="00011495">
            <w:pPr>
              <w:widowControl w:val="0"/>
              <w:ind w:left="57" w:right="57"/>
              <w:jc w:val="both"/>
              <w:rPr>
                <w:lang w:val="uk-UA"/>
              </w:rPr>
            </w:pPr>
            <w:r w:rsidRPr="00C83333">
              <w:t>25.71 25.72 25.99 32.99  33.11         33.20</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Спеціалізований ремонт тракторів та с/г машин</w:t>
            </w: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29.32.4</w:t>
            </w:r>
          </w:p>
        </w:tc>
        <w:tc>
          <w:tcPr>
            <w:tcW w:w="1701" w:type="dxa"/>
          </w:tcPr>
          <w:p w:rsidR="00011495" w:rsidRPr="00C83333" w:rsidRDefault="00011495">
            <w:pPr>
              <w:widowControl w:val="0"/>
              <w:ind w:left="57" w:right="57"/>
              <w:jc w:val="both"/>
              <w:rPr>
                <w:lang w:val="uk-UA"/>
              </w:rPr>
            </w:pPr>
            <w:r w:rsidRPr="00C83333">
              <w:t>33.12 33.20 95.22</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Default="00011495">
            <w:pPr>
              <w:pStyle w:val="BodyText2"/>
              <w:widowControl/>
              <w:ind w:left="57" w:right="57"/>
              <w:rPr>
                <w:sz w:val="22"/>
              </w:rPr>
            </w:pPr>
            <w:r>
              <w:rPr>
                <w:b w:val="0"/>
                <w:sz w:val="22"/>
              </w:rPr>
              <w:t>Ремонт, технічне обслуговування і монтаж машин та устатковання для виготовлення текстильних, швейних, хутряних та шкіряних виробів</w:t>
            </w:r>
          </w:p>
        </w:tc>
        <w:tc>
          <w:tcPr>
            <w:tcW w:w="1843" w:type="dxa"/>
          </w:tcPr>
          <w:p w:rsidR="00011495" w:rsidRPr="00C83333" w:rsidRDefault="00011495">
            <w:pPr>
              <w:widowControl w:val="0"/>
              <w:spacing w:line="360" w:lineRule="auto"/>
              <w:ind w:left="57" w:right="-51" w:firstLine="57"/>
              <w:jc w:val="both"/>
              <w:rPr>
                <w:lang w:val="uk-UA"/>
              </w:rPr>
            </w:pPr>
            <w:r w:rsidRPr="00C83333">
              <w:t>29.54.2</w:t>
            </w:r>
          </w:p>
        </w:tc>
        <w:tc>
          <w:tcPr>
            <w:tcW w:w="1701" w:type="dxa"/>
          </w:tcPr>
          <w:p w:rsidR="00011495" w:rsidRDefault="00011495">
            <w:pPr>
              <w:pStyle w:val="NaceInclusions"/>
              <w:widowControl/>
              <w:ind w:left="57" w:right="57"/>
              <w:jc w:val="center"/>
              <w:rPr>
                <w:sz w:val="22"/>
              </w:rPr>
            </w:pPr>
            <w:r>
              <w:rPr>
                <w:sz w:val="22"/>
              </w:rPr>
              <w:t>33.12  33.20</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b/>
                <w:lang w:val="uk-UA"/>
              </w:rPr>
            </w:pPr>
            <w:r w:rsidRPr="00C83333">
              <w:t>Ремонт та технічне обслуговування електродвигунів, генераторів і трансформаторів</w:t>
            </w:r>
          </w:p>
        </w:tc>
        <w:tc>
          <w:tcPr>
            <w:tcW w:w="1843" w:type="dxa"/>
          </w:tcPr>
          <w:p w:rsidR="00011495" w:rsidRPr="00C83333" w:rsidRDefault="00011495">
            <w:pPr>
              <w:widowControl w:val="0"/>
              <w:spacing w:line="360" w:lineRule="auto"/>
              <w:ind w:left="57" w:right="-51" w:firstLine="57"/>
              <w:jc w:val="both"/>
              <w:rPr>
                <w:lang w:val="uk-UA"/>
              </w:rPr>
            </w:pPr>
            <w:r w:rsidRPr="00C83333">
              <w:t>31.10.2</w:t>
            </w:r>
          </w:p>
        </w:tc>
        <w:tc>
          <w:tcPr>
            <w:tcW w:w="1701" w:type="dxa"/>
          </w:tcPr>
          <w:p w:rsidR="00011495" w:rsidRPr="00C83333" w:rsidRDefault="00011495">
            <w:pPr>
              <w:widowControl w:val="0"/>
              <w:ind w:left="57" w:right="57"/>
              <w:jc w:val="both"/>
              <w:rPr>
                <w:lang w:val="uk-UA"/>
              </w:rPr>
            </w:pPr>
            <w:r w:rsidRPr="00C83333">
              <w:t>33.13 33.14</w:t>
            </w:r>
          </w:p>
        </w:tc>
        <w:tc>
          <w:tcPr>
            <w:tcW w:w="1559" w:type="dxa"/>
          </w:tcPr>
          <w:p w:rsidR="00011495" w:rsidRPr="00C83333" w:rsidRDefault="00011495">
            <w:pPr>
              <w:jc w:val="center"/>
            </w:pPr>
            <w:r w:rsidRPr="00C83333">
              <w:t>15</w:t>
            </w:r>
          </w:p>
        </w:tc>
      </w:tr>
      <w:tr w:rsidR="00011495" w:rsidRPr="00C83333" w:rsidTr="00FD14DE">
        <w:trPr>
          <w:trHeight w:val="591"/>
        </w:trPr>
        <w:tc>
          <w:tcPr>
            <w:tcW w:w="4962" w:type="dxa"/>
          </w:tcPr>
          <w:p w:rsidR="00011495" w:rsidRPr="00C83333" w:rsidRDefault="00011495">
            <w:pPr>
              <w:ind w:left="57" w:right="57"/>
              <w:rPr>
                <w:lang w:val="uk-UA"/>
              </w:rPr>
            </w:pPr>
            <w:r w:rsidRPr="00C83333">
              <w:t>Ремонт і технічне облуговування медичної техніки, включаючи хірургічне устатковання, та ортопедичних пристосовань</w:t>
            </w:r>
          </w:p>
        </w:tc>
        <w:tc>
          <w:tcPr>
            <w:tcW w:w="1843" w:type="dxa"/>
          </w:tcPr>
          <w:p w:rsidR="00011495" w:rsidRPr="00C83333" w:rsidRDefault="00011495">
            <w:pPr>
              <w:widowControl w:val="0"/>
              <w:spacing w:line="360" w:lineRule="auto"/>
              <w:ind w:left="57" w:right="-51" w:firstLine="57"/>
              <w:jc w:val="both"/>
              <w:rPr>
                <w:lang w:val="uk-UA"/>
              </w:rPr>
            </w:pPr>
            <w:r w:rsidRPr="00C83333">
              <w:t>33.10.3</w:t>
            </w:r>
          </w:p>
        </w:tc>
        <w:tc>
          <w:tcPr>
            <w:tcW w:w="1701" w:type="dxa"/>
          </w:tcPr>
          <w:p w:rsidR="00011495" w:rsidRPr="00C83333" w:rsidRDefault="00011495">
            <w:pPr>
              <w:ind w:left="57" w:right="57"/>
              <w:rPr>
                <w:lang w:val="uk-UA"/>
              </w:rPr>
            </w:pPr>
            <w:r w:rsidRPr="00C83333">
              <w:t>33.13</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Ремонт та технічне обслуговування контрольно-вимірювальних приладів</w:t>
            </w:r>
          </w:p>
        </w:tc>
        <w:tc>
          <w:tcPr>
            <w:tcW w:w="1843" w:type="dxa"/>
          </w:tcPr>
          <w:p w:rsidR="00011495" w:rsidRPr="00C83333" w:rsidRDefault="00011495">
            <w:pPr>
              <w:widowControl w:val="0"/>
              <w:spacing w:line="360" w:lineRule="auto"/>
              <w:ind w:left="57" w:right="-51" w:firstLine="57"/>
              <w:jc w:val="both"/>
              <w:rPr>
                <w:lang w:val="uk-UA"/>
              </w:rPr>
            </w:pPr>
            <w:r w:rsidRPr="00C83333">
              <w:t>33.20.3</w:t>
            </w:r>
          </w:p>
        </w:tc>
        <w:tc>
          <w:tcPr>
            <w:tcW w:w="1701" w:type="dxa"/>
          </w:tcPr>
          <w:p w:rsidR="00011495" w:rsidRPr="00C83333" w:rsidRDefault="00011495">
            <w:pPr>
              <w:widowControl w:val="0"/>
              <w:ind w:left="57" w:right="57"/>
              <w:jc w:val="both"/>
              <w:rPr>
                <w:lang w:val="uk-UA"/>
              </w:rPr>
            </w:pPr>
            <w:r w:rsidRPr="00C83333">
              <w:t>33.112</w:t>
            </w:r>
          </w:p>
          <w:p w:rsidR="00011495" w:rsidRPr="00C83333" w:rsidRDefault="00011495">
            <w:pPr>
              <w:widowControl w:val="0"/>
              <w:ind w:right="57"/>
              <w:jc w:val="both"/>
              <w:rPr>
                <w:lang w:val="uk-UA"/>
              </w:rPr>
            </w:pPr>
            <w:r w:rsidRPr="00C83333">
              <w:t>33.13</w:t>
            </w:r>
          </w:p>
        </w:tc>
        <w:tc>
          <w:tcPr>
            <w:tcW w:w="1559" w:type="dxa"/>
          </w:tcPr>
          <w:p w:rsidR="00011495" w:rsidRPr="00C83333" w:rsidRDefault="00011495">
            <w:pPr>
              <w:jc w:val="center"/>
            </w:pPr>
            <w:r w:rsidRPr="00C83333">
              <w:t>10</w:t>
            </w:r>
          </w:p>
        </w:tc>
      </w:tr>
      <w:tr w:rsidR="00011495" w:rsidRPr="00C83333" w:rsidTr="00FD14DE">
        <w:trPr>
          <w:trHeight w:val="816"/>
        </w:trPr>
        <w:tc>
          <w:tcPr>
            <w:tcW w:w="4962" w:type="dxa"/>
          </w:tcPr>
          <w:p w:rsidR="00011495" w:rsidRPr="00C83333" w:rsidRDefault="00011495">
            <w:pPr>
              <w:rPr>
                <w:lang w:val="uk-UA"/>
              </w:rPr>
            </w:pPr>
            <w:r w:rsidRPr="00C83333">
              <w:t>Виробництво меблів  та ремонт меблів</w:t>
            </w:r>
          </w:p>
        </w:tc>
        <w:tc>
          <w:tcPr>
            <w:tcW w:w="1843" w:type="dxa"/>
          </w:tcPr>
          <w:p w:rsidR="00011495" w:rsidRPr="00C83333" w:rsidRDefault="00011495">
            <w:pPr>
              <w:widowControl w:val="0"/>
              <w:tabs>
                <w:tab w:val="right" w:pos="8619"/>
              </w:tabs>
              <w:ind w:left="57" w:right="-51" w:firstLine="57"/>
              <w:jc w:val="both"/>
              <w:rPr>
                <w:lang w:val="uk-UA"/>
              </w:rPr>
            </w:pPr>
            <w:r w:rsidRPr="00C83333">
              <w:t>36.11.0</w:t>
            </w:r>
          </w:p>
          <w:p w:rsidR="00011495" w:rsidRPr="00C83333" w:rsidRDefault="00011495">
            <w:pPr>
              <w:widowControl w:val="0"/>
              <w:tabs>
                <w:tab w:val="right" w:pos="8619"/>
              </w:tabs>
              <w:ind w:left="57" w:right="-51" w:firstLine="57"/>
              <w:jc w:val="both"/>
            </w:pPr>
            <w:r w:rsidRPr="00C83333">
              <w:t>36.12.0</w:t>
            </w:r>
          </w:p>
          <w:p w:rsidR="00011495" w:rsidRPr="00C83333" w:rsidRDefault="00011495">
            <w:pPr>
              <w:widowControl w:val="0"/>
              <w:tabs>
                <w:tab w:val="right" w:pos="8619"/>
              </w:tabs>
              <w:ind w:left="57" w:right="-51" w:firstLine="57"/>
              <w:jc w:val="both"/>
            </w:pPr>
            <w:r w:rsidRPr="00C83333">
              <w:t>36.13.0</w:t>
            </w:r>
          </w:p>
          <w:p w:rsidR="00011495" w:rsidRPr="00C83333" w:rsidRDefault="00011495">
            <w:pPr>
              <w:widowControl w:val="0"/>
              <w:tabs>
                <w:tab w:val="right" w:pos="8619"/>
              </w:tabs>
              <w:ind w:left="57" w:right="-51" w:firstLine="57"/>
              <w:jc w:val="both"/>
              <w:rPr>
                <w:lang w:val="uk-UA"/>
              </w:rPr>
            </w:pPr>
            <w:r w:rsidRPr="00C83333">
              <w:t>36.14.0</w:t>
            </w:r>
          </w:p>
        </w:tc>
        <w:tc>
          <w:tcPr>
            <w:tcW w:w="1701" w:type="dxa"/>
          </w:tcPr>
          <w:p w:rsidR="00011495" w:rsidRPr="00C83333" w:rsidRDefault="00011495">
            <w:pPr>
              <w:rPr>
                <w:lang w:val="uk-UA"/>
              </w:rPr>
            </w:pPr>
            <w:r w:rsidRPr="00C83333">
              <w:t>31.01  31.02  31.09  31. 03</w:t>
            </w:r>
          </w:p>
          <w:p w:rsidR="00011495" w:rsidRPr="00C83333" w:rsidRDefault="00011495">
            <w:pPr>
              <w:rPr>
                <w:lang w:val="uk-UA"/>
              </w:rPr>
            </w:pPr>
            <w:r w:rsidRPr="00C83333">
              <w:t>95.24</w:t>
            </w:r>
          </w:p>
        </w:tc>
        <w:tc>
          <w:tcPr>
            <w:tcW w:w="1559" w:type="dxa"/>
          </w:tcPr>
          <w:p w:rsidR="00011495" w:rsidRPr="00C83333" w:rsidRDefault="00011495">
            <w:pPr>
              <w:jc w:val="center"/>
            </w:pPr>
            <w:r w:rsidRPr="00C83333">
              <w:t>15</w:t>
            </w:r>
          </w:p>
        </w:tc>
      </w:tr>
      <w:tr w:rsidR="00011495" w:rsidRPr="00C83333" w:rsidTr="00FD14DE">
        <w:trPr>
          <w:trHeight w:val="555"/>
        </w:trPr>
        <w:tc>
          <w:tcPr>
            <w:tcW w:w="4962" w:type="dxa"/>
          </w:tcPr>
          <w:p w:rsidR="00011495" w:rsidRPr="00C83333" w:rsidRDefault="00011495">
            <w:pPr>
              <w:rPr>
                <w:lang w:val="uk-UA"/>
              </w:rPr>
            </w:pPr>
            <w:r w:rsidRPr="00C83333">
              <w:t>Виробництво спортивних товарів</w:t>
            </w:r>
          </w:p>
        </w:tc>
        <w:tc>
          <w:tcPr>
            <w:tcW w:w="1843" w:type="dxa"/>
          </w:tcPr>
          <w:p w:rsidR="00011495" w:rsidRPr="00C83333" w:rsidRDefault="00011495">
            <w:pPr>
              <w:widowControl w:val="0"/>
              <w:tabs>
                <w:tab w:val="right" w:pos="8619"/>
              </w:tabs>
              <w:ind w:left="57" w:right="-51" w:firstLine="57"/>
              <w:jc w:val="both"/>
              <w:rPr>
                <w:lang w:val="uk-UA"/>
              </w:rPr>
            </w:pPr>
            <w:r w:rsidRPr="00C83333">
              <w:t>36.40.0</w:t>
            </w:r>
          </w:p>
        </w:tc>
        <w:tc>
          <w:tcPr>
            <w:tcW w:w="1701" w:type="dxa"/>
          </w:tcPr>
          <w:p w:rsidR="00011495" w:rsidRPr="00C83333" w:rsidRDefault="00011495">
            <w:pPr>
              <w:rPr>
                <w:lang w:val="uk-UA"/>
              </w:rPr>
            </w:pPr>
            <w:r w:rsidRPr="00C83333">
              <w:t>32.30 32.99</w:t>
            </w:r>
          </w:p>
        </w:tc>
        <w:tc>
          <w:tcPr>
            <w:tcW w:w="1559" w:type="dxa"/>
          </w:tcPr>
          <w:p w:rsidR="00011495" w:rsidRPr="00C83333" w:rsidRDefault="00011495">
            <w:pPr>
              <w:jc w:val="center"/>
            </w:pPr>
            <w:r w:rsidRPr="00C83333">
              <w:t>10</w:t>
            </w:r>
          </w:p>
        </w:tc>
      </w:tr>
      <w:tr w:rsidR="00011495" w:rsidRPr="00C83333" w:rsidTr="00FD14DE">
        <w:trPr>
          <w:trHeight w:val="549"/>
        </w:trPr>
        <w:tc>
          <w:tcPr>
            <w:tcW w:w="4962" w:type="dxa"/>
          </w:tcPr>
          <w:p w:rsidR="00011495" w:rsidRPr="00C83333" w:rsidRDefault="00011495">
            <w:pPr>
              <w:rPr>
                <w:lang w:val="uk-UA"/>
              </w:rPr>
            </w:pPr>
            <w:r w:rsidRPr="00C83333">
              <w:t>Виробництвор ігор та іграшок</w:t>
            </w:r>
          </w:p>
        </w:tc>
        <w:tc>
          <w:tcPr>
            <w:tcW w:w="1843" w:type="dxa"/>
          </w:tcPr>
          <w:p w:rsidR="00011495" w:rsidRPr="00C83333" w:rsidRDefault="00011495">
            <w:pPr>
              <w:widowControl w:val="0"/>
              <w:tabs>
                <w:tab w:val="right" w:pos="8619"/>
              </w:tabs>
              <w:ind w:left="57" w:right="-51" w:firstLine="57"/>
              <w:jc w:val="both"/>
              <w:rPr>
                <w:lang w:val="uk-UA"/>
              </w:rPr>
            </w:pPr>
            <w:r w:rsidRPr="00C83333">
              <w:t>36.50.0</w:t>
            </w:r>
          </w:p>
        </w:tc>
        <w:tc>
          <w:tcPr>
            <w:tcW w:w="1701" w:type="dxa"/>
          </w:tcPr>
          <w:p w:rsidR="00011495" w:rsidRPr="00C83333" w:rsidRDefault="00011495">
            <w:pPr>
              <w:rPr>
                <w:lang w:val="uk-UA"/>
              </w:rPr>
            </w:pPr>
            <w:r w:rsidRPr="00C83333">
              <w:t>32.40</w:t>
            </w:r>
          </w:p>
        </w:tc>
        <w:tc>
          <w:tcPr>
            <w:tcW w:w="1559" w:type="dxa"/>
          </w:tcPr>
          <w:p w:rsidR="00011495" w:rsidRPr="00C83333" w:rsidRDefault="00011495">
            <w:pPr>
              <w:jc w:val="center"/>
            </w:pPr>
            <w:r w:rsidRPr="00C83333">
              <w:t>10</w:t>
            </w:r>
          </w:p>
        </w:tc>
      </w:tr>
      <w:tr w:rsidR="00011495" w:rsidRPr="00C83333" w:rsidTr="00FD14DE">
        <w:trPr>
          <w:trHeight w:val="557"/>
        </w:trPr>
        <w:tc>
          <w:tcPr>
            <w:tcW w:w="4962" w:type="dxa"/>
          </w:tcPr>
          <w:p w:rsidR="00011495" w:rsidRPr="00C83333" w:rsidRDefault="00011495">
            <w:pPr>
              <w:rPr>
                <w:lang w:val="uk-UA"/>
              </w:rPr>
            </w:pPr>
            <w:r w:rsidRPr="00C83333">
              <w:t>Виробництво біжутерії</w:t>
            </w:r>
          </w:p>
        </w:tc>
        <w:tc>
          <w:tcPr>
            <w:tcW w:w="1843" w:type="dxa"/>
          </w:tcPr>
          <w:p w:rsidR="00011495" w:rsidRPr="00C83333" w:rsidRDefault="00011495">
            <w:pPr>
              <w:widowControl w:val="0"/>
              <w:tabs>
                <w:tab w:val="right" w:pos="8619"/>
              </w:tabs>
              <w:ind w:left="57" w:right="-51" w:firstLine="57"/>
              <w:jc w:val="both"/>
              <w:rPr>
                <w:lang w:val="uk-UA"/>
              </w:rPr>
            </w:pPr>
            <w:r w:rsidRPr="00C83333">
              <w:t>36.61.0</w:t>
            </w:r>
          </w:p>
        </w:tc>
        <w:tc>
          <w:tcPr>
            <w:tcW w:w="1701" w:type="dxa"/>
          </w:tcPr>
          <w:p w:rsidR="00011495" w:rsidRPr="00C83333" w:rsidRDefault="00011495">
            <w:pPr>
              <w:rPr>
                <w:lang w:val="uk-UA"/>
              </w:rPr>
            </w:pPr>
            <w:r w:rsidRPr="00C83333">
              <w:t>32.13</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Виробництво інших виробів не віднесених до інших угрупувань (штампи, етикетки)</w:t>
            </w: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36.63.0</w:t>
            </w:r>
          </w:p>
        </w:tc>
        <w:tc>
          <w:tcPr>
            <w:tcW w:w="1701" w:type="dxa"/>
          </w:tcPr>
          <w:p w:rsidR="00011495" w:rsidRPr="00C83333" w:rsidRDefault="00011495">
            <w:pPr>
              <w:widowControl w:val="0"/>
              <w:ind w:left="57" w:right="57"/>
              <w:jc w:val="both"/>
              <w:rPr>
                <w:lang w:val="uk-UA"/>
              </w:rPr>
            </w:pPr>
            <w:r w:rsidRPr="00C83333">
              <w:t>13.99 15.12 16.29 17.29 22.29 22.23 22.19 20.51 25.99 28.23 30.92 32.99 33.11 33.12 33.17         33.20</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p>
        </w:tc>
        <w:tc>
          <w:tcPr>
            <w:tcW w:w="1843" w:type="dxa"/>
          </w:tcPr>
          <w:p w:rsidR="00011495" w:rsidRPr="00C83333" w:rsidRDefault="00011495">
            <w:pPr>
              <w:widowControl w:val="0"/>
              <w:tabs>
                <w:tab w:val="right" w:pos="8619"/>
              </w:tabs>
              <w:spacing w:line="360" w:lineRule="auto"/>
              <w:ind w:left="57" w:right="-51" w:firstLine="57"/>
              <w:jc w:val="both"/>
              <w:rPr>
                <w:lang w:val="uk-UA"/>
              </w:rPr>
            </w:pPr>
          </w:p>
        </w:tc>
        <w:tc>
          <w:tcPr>
            <w:tcW w:w="1701" w:type="dxa"/>
          </w:tcPr>
          <w:p w:rsidR="00011495" w:rsidRPr="00C83333" w:rsidRDefault="00011495">
            <w:pPr>
              <w:widowControl w:val="0"/>
              <w:ind w:left="57" w:right="57"/>
              <w:jc w:val="both"/>
              <w:rPr>
                <w:lang w:val="uk-UA"/>
              </w:rPr>
            </w:pPr>
          </w:p>
        </w:tc>
        <w:tc>
          <w:tcPr>
            <w:tcW w:w="1559" w:type="dxa"/>
          </w:tcPr>
          <w:p w:rsidR="00011495" w:rsidRPr="00C83333" w:rsidRDefault="00011495">
            <w:pPr>
              <w:jc w:val="center"/>
              <w:rPr>
                <w:lang w:val="uk-UA"/>
              </w:rPr>
            </w:pPr>
          </w:p>
        </w:tc>
      </w:tr>
      <w:tr w:rsidR="00011495" w:rsidRPr="00C83333" w:rsidTr="00FD14DE">
        <w:trPr>
          <w:trHeight w:val="148"/>
        </w:trPr>
        <w:tc>
          <w:tcPr>
            <w:tcW w:w="4962" w:type="dxa"/>
          </w:tcPr>
          <w:p w:rsidR="00011495" w:rsidRPr="00C83333" w:rsidRDefault="00011495">
            <w:pPr>
              <w:rPr>
                <w:lang w:val="uk-UA"/>
              </w:rPr>
            </w:pPr>
            <w:r w:rsidRPr="00C83333">
              <w:t>Торгівля автомобілями</w:t>
            </w:r>
          </w:p>
        </w:tc>
        <w:tc>
          <w:tcPr>
            <w:tcW w:w="1843" w:type="dxa"/>
          </w:tcPr>
          <w:p w:rsidR="00011495" w:rsidRPr="00C83333" w:rsidRDefault="00011495">
            <w:pPr>
              <w:widowControl w:val="0"/>
              <w:spacing w:line="240" w:lineRule="atLeast"/>
              <w:ind w:left="57" w:right="-51" w:firstLine="57"/>
              <w:jc w:val="both"/>
              <w:rPr>
                <w:lang w:val="uk-UA"/>
              </w:rPr>
            </w:pPr>
            <w:r w:rsidRPr="00C83333">
              <w:t>50.10.1</w:t>
            </w:r>
          </w:p>
          <w:p w:rsidR="00011495" w:rsidRPr="00C83333" w:rsidRDefault="00011495">
            <w:pPr>
              <w:widowControl w:val="0"/>
              <w:spacing w:line="240" w:lineRule="atLeast"/>
              <w:ind w:left="57" w:right="-51" w:firstLine="57"/>
              <w:jc w:val="both"/>
              <w:rPr>
                <w:lang w:val="uk-UA"/>
              </w:rPr>
            </w:pPr>
            <w:r w:rsidRPr="00C83333">
              <w:t>50.10.2</w:t>
            </w:r>
          </w:p>
        </w:tc>
        <w:tc>
          <w:tcPr>
            <w:tcW w:w="1701" w:type="dxa"/>
          </w:tcPr>
          <w:p w:rsidR="00011495" w:rsidRPr="00C83333" w:rsidRDefault="00011495">
            <w:pPr>
              <w:rPr>
                <w:lang w:val="uk-UA"/>
              </w:rPr>
            </w:pPr>
            <w:r w:rsidRPr="00C83333">
              <w:t>45.11 45.19</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pStyle w:val="Heading3"/>
              <w:rPr>
                <w:b w:val="0"/>
                <w:lang w:val="uk-UA"/>
              </w:rPr>
            </w:pPr>
            <w:r w:rsidRPr="00C83333">
              <w:rPr>
                <w:b w:val="0"/>
              </w:rPr>
              <w:t>Технічне обслуговування та ремонт автомобілів</w:t>
            </w:r>
          </w:p>
          <w:p w:rsidR="00011495" w:rsidRPr="00C83333" w:rsidRDefault="00011495">
            <w:pPr>
              <w:widowControl w:val="0"/>
              <w:ind w:left="57" w:right="57"/>
              <w:jc w:val="both"/>
              <w:rPr>
                <w:lang w:val="uk-UA"/>
              </w:rPr>
            </w:pP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50.20.0</w:t>
            </w:r>
          </w:p>
        </w:tc>
        <w:tc>
          <w:tcPr>
            <w:tcW w:w="1701" w:type="dxa"/>
          </w:tcPr>
          <w:p w:rsidR="00011495" w:rsidRPr="00C83333" w:rsidRDefault="00011495">
            <w:pPr>
              <w:pStyle w:val="Heading3"/>
              <w:rPr>
                <w:b w:val="0"/>
                <w:lang w:val="uk-UA"/>
              </w:rPr>
            </w:pPr>
            <w:r w:rsidRPr="00C83333">
              <w:rPr>
                <w:b w:val="0"/>
              </w:rPr>
              <w:t>45.20 52.21</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Роздрібна торгівля автомобільними деталями та приладдям</w:t>
            </w: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50.30.2</w:t>
            </w:r>
          </w:p>
        </w:tc>
        <w:tc>
          <w:tcPr>
            <w:tcW w:w="1701" w:type="dxa"/>
          </w:tcPr>
          <w:p w:rsidR="00011495" w:rsidRPr="00C83333" w:rsidRDefault="00011495">
            <w:pPr>
              <w:widowControl w:val="0"/>
              <w:ind w:left="57" w:right="57"/>
              <w:jc w:val="both"/>
              <w:rPr>
                <w:lang w:val="uk-UA"/>
              </w:rPr>
            </w:pPr>
            <w:r w:rsidRPr="00C83333">
              <w:t>45.32</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pStyle w:val="Heading3"/>
              <w:rPr>
                <w:b w:val="0"/>
                <w:i/>
                <w:lang w:val="uk-UA"/>
              </w:rPr>
            </w:pPr>
            <w:r w:rsidRPr="00C83333">
              <w:rPr>
                <w:b w:val="0"/>
              </w:rPr>
              <w:t>Оптова торгівля зерном, насінням та кормами для тварин</w:t>
            </w:r>
          </w:p>
          <w:p w:rsidR="00011495" w:rsidRDefault="00011495">
            <w:pPr>
              <w:pStyle w:val="BlockText"/>
              <w:widowControl/>
              <w:ind w:firstLine="0"/>
              <w:rPr>
                <w:b w:val="0"/>
                <w:sz w:val="22"/>
              </w:rPr>
            </w:pPr>
          </w:p>
        </w:tc>
        <w:tc>
          <w:tcPr>
            <w:tcW w:w="1843" w:type="dxa"/>
          </w:tcPr>
          <w:p w:rsidR="00011495" w:rsidRPr="00C83333" w:rsidRDefault="00011495">
            <w:pPr>
              <w:widowControl w:val="0"/>
              <w:spacing w:line="360" w:lineRule="auto"/>
              <w:ind w:left="57" w:right="-51" w:firstLine="57"/>
              <w:jc w:val="both"/>
              <w:rPr>
                <w:lang w:val="uk-UA"/>
              </w:rPr>
            </w:pPr>
            <w:r w:rsidRPr="00C83333">
              <w:t>51.21.0</w:t>
            </w:r>
          </w:p>
        </w:tc>
        <w:tc>
          <w:tcPr>
            <w:tcW w:w="1701" w:type="dxa"/>
          </w:tcPr>
          <w:p w:rsidR="00011495" w:rsidRPr="00C83333" w:rsidRDefault="00011495">
            <w:pPr>
              <w:pStyle w:val="Heading3"/>
              <w:rPr>
                <w:b w:val="0"/>
                <w:lang w:val="uk-UA"/>
              </w:rPr>
            </w:pPr>
            <w:r w:rsidRPr="00C83333">
              <w:rPr>
                <w:b w:val="0"/>
              </w:rPr>
              <w:t>46.18</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ind w:left="57" w:right="57"/>
              <w:jc w:val="both"/>
              <w:rPr>
                <w:i/>
                <w:lang w:val="uk-UA"/>
              </w:rPr>
            </w:pPr>
            <w:r w:rsidRPr="00C83333">
              <w:t>Оптова торгівля квітами та іншими рослинами</w:t>
            </w:r>
          </w:p>
        </w:tc>
        <w:tc>
          <w:tcPr>
            <w:tcW w:w="1843" w:type="dxa"/>
          </w:tcPr>
          <w:p w:rsidR="00011495" w:rsidRPr="00C83333" w:rsidRDefault="00011495">
            <w:pPr>
              <w:widowControl w:val="0"/>
              <w:spacing w:line="360" w:lineRule="auto"/>
              <w:ind w:left="57" w:right="-51" w:firstLine="57"/>
              <w:jc w:val="both"/>
              <w:rPr>
                <w:i/>
                <w:lang w:val="uk-UA"/>
              </w:rPr>
            </w:pPr>
            <w:r w:rsidRPr="00C83333">
              <w:t>51.22.0</w:t>
            </w:r>
          </w:p>
        </w:tc>
        <w:tc>
          <w:tcPr>
            <w:tcW w:w="1701" w:type="dxa"/>
          </w:tcPr>
          <w:p w:rsidR="00011495" w:rsidRPr="00C83333" w:rsidRDefault="00011495">
            <w:pPr>
              <w:ind w:left="57" w:right="57"/>
              <w:jc w:val="both"/>
              <w:rPr>
                <w:lang w:val="uk-UA"/>
              </w:rPr>
            </w:pPr>
            <w:r w:rsidRPr="00C83333">
              <w:t>46.22</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b/>
                <w:lang w:val="uk-UA"/>
              </w:rPr>
            </w:pPr>
            <w:r w:rsidRPr="00C83333">
              <w:t>Оптова торгівля живими тваринами</w:t>
            </w:r>
          </w:p>
        </w:tc>
        <w:tc>
          <w:tcPr>
            <w:tcW w:w="1843" w:type="dxa"/>
          </w:tcPr>
          <w:p w:rsidR="00011495" w:rsidRPr="00C83333" w:rsidRDefault="00011495">
            <w:pPr>
              <w:widowControl w:val="0"/>
              <w:spacing w:line="360" w:lineRule="auto"/>
              <w:ind w:left="57" w:right="-51" w:firstLine="57"/>
              <w:jc w:val="both"/>
              <w:rPr>
                <w:lang w:val="uk-UA"/>
              </w:rPr>
            </w:pPr>
            <w:r w:rsidRPr="00C83333">
              <w:t>51.23.0</w:t>
            </w:r>
          </w:p>
        </w:tc>
        <w:tc>
          <w:tcPr>
            <w:tcW w:w="1701" w:type="dxa"/>
          </w:tcPr>
          <w:p w:rsidR="00011495" w:rsidRPr="00C83333" w:rsidRDefault="00011495">
            <w:pPr>
              <w:widowControl w:val="0"/>
              <w:ind w:left="57" w:right="57"/>
              <w:jc w:val="both"/>
              <w:rPr>
                <w:lang w:val="uk-UA"/>
              </w:rPr>
            </w:pPr>
            <w:r w:rsidRPr="00C83333">
              <w:t>46.23</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Оптова торгівля шкурами та шкірою</w:t>
            </w:r>
          </w:p>
        </w:tc>
        <w:tc>
          <w:tcPr>
            <w:tcW w:w="1843" w:type="dxa"/>
          </w:tcPr>
          <w:p w:rsidR="00011495" w:rsidRPr="00C83333" w:rsidRDefault="00011495">
            <w:pPr>
              <w:widowControl w:val="0"/>
              <w:spacing w:line="360" w:lineRule="auto"/>
              <w:ind w:left="57" w:right="-51" w:firstLine="57"/>
              <w:jc w:val="both"/>
              <w:rPr>
                <w:lang w:val="uk-UA"/>
              </w:rPr>
            </w:pPr>
            <w:r w:rsidRPr="00C83333">
              <w:t>54.21.0</w:t>
            </w:r>
          </w:p>
        </w:tc>
        <w:tc>
          <w:tcPr>
            <w:tcW w:w="1701" w:type="dxa"/>
          </w:tcPr>
          <w:p w:rsidR="00011495" w:rsidRPr="00C83333" w:rsidRDefault="00011495">
            <w:pPr>
              <w:widowControl w:val="0"/>
              <w:ind w:left="57" w:right="57"/>
              <w:jc w:val="both"/>
              <w:rPr>
                <w:lang w:val="uk-UA"/>
              </w:rPr>
            </w:pPr>
            <w:r w:rsidRPr="00C83333">
              <w:t>46.24</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Оптова торгівля м’ясом та м’ясопродуктами</w:t>
            </w:r>
          </w:p>
          <w:p w:rsidR="00011495" w:rsidRPr="00C83333" w:rsidRDefault="00011495">
            <w:pPr>
              <w:widowControl w:val="0"/>
              <w:ind w:left="57" w:right="57"/>
              <w:jc w:val="both"/>
              <w:rPr>
                <w:b/>
                <w:lang w:val="uk-UA"/>
              </w:rPr>
            </w:pP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51.32.0</w:t>
            </w:r>
          </w:p>
        </w:tc>
        <w:tc>
          <w:tcPr>
            <w:tcW w:w="1701" w:type="dxa"/>
          </w:tcPr>
          <w:p w:rsidR="00011495" w:rsidRPr="00C83333" w:rsidRDefault="00011495">
            <w:pPr>
              <w:widowControl w:val="0"/>
              <w:ind w:left="57" w:right="57"/>
              <w:jc w:val="both"/>
              <w:rPr>
                <w:lang w:val="uk-UA"/>
              </w:rPr>
            </w:pPr>
            <w:r w:rsidRPr="00C83333">
              <w:t>46.32</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Оптова торгівля молочними продуктами, яйцями, олією, тваринним маслом та жирами</w:t>
            </w:r>
          </w:p>
          <w:p w:rsidR="00011495" w:rsidRPr="00C83333" w:rsidRDefault="00011495">
            <w:pPr>
              <w:widowControl w:val="0"/>
              <w:ind w:left="57" w:right="57"/>
              <w:jc w:val="both"/>
              <w:rPr>
                <w:b/>
                <w:lang w:val="uk-UA"/>
              </w:rPr>
            </w:pP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51.33.0</w:t>
            </w:r>
          </w:p>
        </w:tc>
        <w:tc>
          <w:tcPr>
            <w:tcW w:w="1701" w:type="dxa"/>
          </w:tcPr>
          <w:p w:rsidR="00011495" w:rsidRPr="00C83333" w:rsidRDefault="00011495">
            <w:pPr>
              <w:widowControl w:val="0"/>
              <w:ind w:left="57" w:right="57"/>
              <w:jc w:val="both"/>
              <w:rPr>
                <w:lang w:val="uk-UA"/>
              </w:rPr>
            </w:pPr>
            <w:r w:rsidRPr="00C83333">
              <w:t>46.33</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right="57"/>
              <w:jc w:val="both"/>
              <w:rPr>
                <w:lang w:val="uk-UA"/>
              </w:rPr>
            </w:pPr>
            <w:r w:rsidRPr="00C83333">
              <w:t xml:space="preserve"> Оптова торгівля продовольчими товарами , крім підакцизних</w:t>
            </w:r>
          </w:p>
          <w:p w:rsidR="00011495" w:rsidRPr="00C83333" w:rsidRDefault="00011495">
            <w:pPr>
              <w:widowControl w:val="0"/>
              <w:ind w:left="57" w:right="57"/>
              <w:jc w:val="both"/>
            </w:pPr>
          </w:p>
          <w:p w:rsidR="00011495" w:rsidRPr="00C83333" w:rsidRDefault="00011495">
            <w:pPr>
              <w:widowControl w:val="0"/>
              <w:ind w:left="57" w:right="57"/>
              <w:jc w:val="both"/>
            </w:pPr>
          </w:p>
          <w:p w:rsidR="00011495" w:rsidRPr="00C83333" w:rsidRDefault="00011495">
            <w:pPr>
              <w:widowControl w:val="0"/>
              <w:ind w:left="57" w:right="57"/>
              <w:jc w:val="both"/>
              <w:rPr>
                <w:lang w:val="uk-UA"/>
              </w:rPr>
            </w:pPr>
          </w:p>
        </w:tc>
        <w:tc>
          <w:tcPr>
            <w:tcW w:w="1843" w:type="dxa"/>
          </w:tcPr>
          <w:p w:rsidR="00011495" w:rsidRPr="00C83333" w:rsidRDefault="00011495">
            <w:pPr>
              <w:widowControl w:val="0"/>
              <w:tabs>
                <w:tab w:val="right" w:pos="8619"/>
              </w:tabs>
              <w:spacing w:line="240" w:lineRule="atLeast"/>
              <w:ind w:left="57" w:right="-51" w:firstLine="57"/>
              <w:jc w:val="both"/>
              <w:rPr>
                <w:lang w:val="uk-UA"/>
              </w:rPr>
            </w:pPr>
            <w:r w:rsidRPr="00C83333">
              <w:t>51.33.0   51.34.0</w:t>
            </w:r>
          </w:p>
          <w:p w:rsidR="00011495" w:rsidRPr="00C83333" w:rsidRDefault="00011495">
            <w:pPr>
              <w:widowControl w:val="0"/>
              <w:tabs>
                <w:tab w:val="right" w:pos="8619"/>
              </w:tabs>
              <w:spacing w:line="240" w:lineRule="atLeast"/>
              <w:ind w:left="57" w:right="-51" w:firstLine="57"/>
              <w:jc w:val="both"/>
            </w:pPr>
            <w:r w:rsidRPr="00C83333">
              <w:t>51.36.0   51.37.0</w:t>
            </w:r>
          </w:p>
          <w:p w:rsidR="00011495" w:rsidRPr="00C83333" w:rsidRDefault="00011495">
            <w:pPr>
              <w:widowControl w:val="0"/>
              <w:tabs>
                <w:tab w:val="right" w:pos="8619"/>
              </w:tabs>
              <w:spacing w:line="240" w:lineRule="atLeast"/>
              <w:ind w:left="57" w:right="-51" w:firstLine="57"/>
              <w:jc w:val="both"/>
              <w:rPr>
                <w:lang w:val="uk-UA"/>
              </w:rPr>
            </w:pPr>
            <w:r w:rsidRPr="00C83333">
              <w:t>51.38.0</w:t>
            </w:r>
          </w:p>
        </w:tc>
        <w:tc>
          <w:tcPr>
            <w:tcW w:w="1701" w:type="dxa"/>
          </w:tcPr>
          <w:p w:rsidR="00011495" w:rsidRPr="00C83333" w:rsidRDefault="00011495">
            <w:pPr>
              <w:widowControl w:val="0"/>
              <w:ind w:left="57" w:right="57"/>
              <w:jc w:val="both"/>
              <w:rPr>
                <w:lang w:val="uk-UA"/>
              </w:rPr>
            </w:pPr>
            <w:r w:rsidRPr="00C83333">
              <w:t>46.31  46.36</w:t>
            </w:r>
          </w:p>
          <w:p w:rsidR="00011495" w:rsidRPr="00C83333" w:rsidRDefault="00011495">
            <w:pPr>
              <w:widowControl w:val="0"/>
              <w:ind w:left="57" w:right="57"/>
              <w:jc w:val="both"/>
            </w:pPr>
            <w:r w:rsidRPr="00C83333">
              <w:t>46.37  46.33</w:t>
            </w:r>
          </w:p>
          <w:p w:rsidR="00011495" w:rsidRPr="00C83333" w:rsidRDefault="00011495">
            <w:pPr>
              <w:widowControl w:val="0"/>
              <w:ind w:left="57" w:right="57"/>
              <w:jc w:val="both"/>
              <w:rPr>
                <w:lang w:val="uk-UA"/>
              </w:rPr>
            </w:pPr>
            <w:r w:rsidRPr="00C83333">
              <w:t>46.34</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pStyle w:val="Heading3"/>
              <w:rPr>
                <w:b w:val="0"/>
                <w:lang w:val="uk-UA"/>
              </w:rPr>
            </w:pPr>
            <w:r w:rsidRPr="00C83333">
              <w:rPr>
                <w:b w:val="0"/>
              </w:rPr>
              <w:t xml:space="preserve">Оптова торгівля непродовольчими товарами споживчого призначення </w:t>
            </w:r>
          </w:p>
          <w:p w:rsidR="00011495" w:rsidRPr="00C83333" w:rsidRDefault="00011495"/>
          <w:p w:rsidR="00011495" w:rsidRPr="00C83333" w:rsidRDefault="00011495">
            <w:pPr>
              <w:widowControl w:val="0"/>
              <w:ind w:left="57" w:right="57"/>
              <w:jc w:val="both"/>
              <w:rPr>
                <w:b/>
                <w:lang w:val="uk-UA"/>
              </w:rPr>
            </w:pPr>
          </w:p>
        </w:tc>
        <w:tc>
          <w:tcPr>
            <w:tcW w:w="1843" w:type="dxa"/>
          </w:tcPr>
          <w:p w:rsidR="00011495" w:rsidRPr="00C83333" w:rsidRDefault="00011495">
            <w:pPr>
              <w:widowControl w:val="0"/>
              <w:tabs>
                <w:tab w:val="right" w:pos="8619"/>
              </w:tabs>
              <w:spacing w:line="240" w:lineRule="atLeast"/>
              <w:ind w:left="57" w:right="-51" w:firstLine="57"/>
              <w:jc w:val="both"/>
              <w:rPr>
                <w:lang w:val="uk-UA"/>
              </w:rPr>
            </w:pPr>
            <w:r w:rsidRPr="00C83333">
              <w:t>51.41.0  51.42.0</w:t>
            </w:r>
          </w:p>
          <w:p w:rsidR="00011495" w:rsidRPr="00C83333" w:rsidRDefault="00011495">
            <w:pPr>
              <w:widowControl w:val="0"/>
              <w:tabs>
                <w:tab w:val="right" w:pos="8619"/>
              </w:tabs>
              <w:spacing w:line="240" w:lineRule="atLeast"/>
              <w:ind w:left="57" w:right="-51" w:firstLine="57"/>
              <w:jc w:val="both"/>
            </w:pPr>
            <w:r w:rsidRPr="00C83333">
              <w:t>51.42.1  51.42.3</w:t>
            </w:r>
          </w:p>
          <w:p w:rsidR="00011495" w:rsidRPr="00C83333" w:rsidRDefault="00011495">
            <w:pPr>
              <w:widowControl w:val="0"/>
              <w:tabs>
                <w:tab w:val="right" w:pos="8619"/>
              </w:tabs>
              <w:spacing w:line="240" w:lineRule="atLeast"/>
              <w:ind w:left="57" w:right="-51" w:firstLine="57"/>
              <w:jc w:val="both"/>
            </w:pPr>
            <w:r w:rsidRPr="00C83333">
              <w:t>51.42.4  51.47.1</w:t>
            </w:r>
          </w:p>
          <w:p w:rsidR="00011495" w:rsidRPr="00C83333" w:rsidRDefault="00011495">
            <w:pPr>
              <w:widowControl w:val="0"/>
              <w:tabs>
                <w:tab w:val="right" w:pos="8619"/>
              </w:tabs>
              <w:spacing w:line="240" w:lineRule="atLeast"/>
              <w:ind w:left="57" w:right="-51" w:firstLine="57"/>
              <w:jc w:val="both"/>
              <w:rPr>
                <w:lang w:val="uk-UA"/>
              </w:rPr>
            </w:pPr>
            <w:r w:rsidRPr="00C83333">
              <w:t>51.47.2  51.47.9</w:t>
            </w:r>
          </w:p>
        </w:tc>
        <w:tc>
          <w:tcPr>
            <w:tcW w:w="1701" w:type="dxa"/>
          </w:tcPr>
          <w:p w:rsidR="00011495" w:rsidRPr="00C83333" w:rsidRDefault="00011495">
            <w:pPr>
              <w:pStyle w:val="Heading3"/>
              <w:rPr>
                <w:b w:val="0"/>
                <w:lang w:val="uk-UA"/>
              </w:rPr>
            </w:pPr>
            <w:r w:rsidRPr="00C83333">
              <w:rPr>
                <w:b w:val="0"/>
              </w:rPr>
              <w:t xml:space="preserve">46.41 46.42 46.43 46.44 46.46 46.47  46.48 46.49 46.52 46.71    46.73 </w:t>
            </w:r>
          </w:p>
          <w:p w:rsidR="00011495" w:rsidRPr="00C83333" w:rsidRDefault="00011495">
            <w:pPr>
              <w:pStyle w:val="Heading3"/>
              <w:rPr>
                <w:b w:val="0"/>
                <w:lang w:val="uk-UA"/>
              </w:rPr>
            </w:pPr>
          </w:p>
        </w:tc>
        <w:tc>
          <w:tcPr>
            <w:tcW w:w="1559" w:type="dxa"/>
          </w:tcPr>
          <w:p w:rsidR="00011495" w:rsidRPr="00C83333" w:rsidRDefault="00011495">
            <w:pPr>
              <w:jc w:val="center"/>
            </w:pPr>
            <w:r w:rsidRPr="00C83333">
              <w:t>20</w:t>
            </w:r>
          </w:p>
        </w:tc>
      </w:tr>
      <w:tr w:rsidR="00011495" w:rsidRPr="00C83333" w:rsidTr="00FD14DE">
        <w:trPr>
          <w:trHeight w:val="1319"/>
        </w:trPr>
        <w:tc>
          <w:tcPr>
            <w:tcW w:w="4962" w:type="dxa"/>
          </w:tcPr>
          <w:p w:rsidR="00011495" w:rsidRPr="00C83333" w:rsidRDefault="00011495">
            <w:pPr>
              <w:widowControl w:val="0"/>
              <w:ind w:left="57" w:right="57"/>
              <w:jc w:val="both"/>
              <w:rPr>
                <w:lang w:val="uk-UA"/>
              </w:rPr>
            </w:pPr>
            <w:r w:rsidRPr="00C83333">
              <w:t>Роздрібна торгівля  продовольчими товарами</w:t>
            </w:r>
          </w:p>
          <w:p w:rsidR="00011495" w:rsidRDefault="00011495">
            <w:pPr>
              <w:pStyle w:val="BlockText"/>
              <w:ind w:firstLine="0"/>
              <w:rPr>
                <w:b w:val="0"/>
                <w:sz w:val="22"/>
              </w:rPr>
            </w:pPr>
          </w:p>
        </w:tc>
        <w:tc>
          <w:tcPr>
            <w:tcW w:w="1843" w:type="dxa"/>
          </w:tcPr>
          <w:p w:rsidR="00011495" w:rsidRPr="00C83333" w:rsidRDefault="00011495">
            <w:pPr>
              <w:widowControl w:val="0"/>
              <w:tabs>
                <w:tab w:val="right" w:pos="8619"/>
              </w:tabs>
              <w:spacing w:line="240" w:lineRule="atLeast"/>
              <w:ind w:left="57" w:right="-51" w:firstLine="57"/>
              <w:jc w:val="both"/>
              <w:rPr>
                <w:lang w:val="uk-UA"/>
              </w:rPr>
            </w:pPr>
            <w:r w:rsidRPr="00C83333">
              <w:t>52.11.0   52.12.0</w:t>
            </w:r>
          </w:p>
          <w:p w:rsidR="00011495" w:rsidRPr="00C83333" w:rsidRDefault="00011495">
            <w:pPr>
              <w:widowControl w:val="0"/>
              <w:tabs>
                <w:tab w:val="right" w:pos="8619"/>
              </w:tabs>
              <w:spacing w:line="240" w:lineRule="atLeast"/>
              <w:ind w:left="57" w:right="-51" w:firstLine="57"/>
              <w:jc w:val="both"/>
            </w:pPr>
            <w:r w:rsidRPr="00C83333">
              <w:t>52.21.0  52.22.0</w:t>
            </w:r>
          </w:p>
          <w:p w:rsidR="00011495" w:rsidRPr="00C83333" w:rsidRDefault="00011495">
            <w:pPr>
              <w:widowControl w:val="0"/>
              <w:tabs>
                <w:tab w:val="right" w:pos="8619"/>
              </w:tabs>
              <w:spacing w:line="240" w:lineRule="atLeast"/>
              <w:ind w:left="57" w:right="-51" w:firstLine="57"/>
              <w:jc w:val="both"/>
            </w:pPr>
            <w:r w:rsidRPr="00C83333">
              <w:t>52.23.0   52.24.0</w:t>
            </w:r>
          </w:p>
          <w:p w:rsidR="00011495" w:rsidRPr="00C83333" w:rsidRDefault="00011495">
            <w:pPr>
              <w:widowControl w:val="0"/>
              <w:tabs>
                <w:tab w:val="right" w:pos="8619"/>
              </w:tabs>
              <w:spacing w:line="240" w:lineRule="atLeast"/>
              <w:ind w:left="57" w:right="-51" w:firstLine="57"/>
              <w:jc w:val="both"/>
              <w:rPr>
                <w:lang w:val="uk-UA"/>
              </w:rPr>
            </w:pPr>
            <w:r w:rsidRPr="00C83333">
              <w:t>52.27.1  52.27.2</w:t>
            </w:r>
          </w:p>
        </w:tc>
        <w:tc>
          <w:tcPr>
            <w:tcW w:w="1701" w:type="dxa"/>
          </w:tcPr>
          <w:p w:rsidR="00011495" w:rsidRPr="00C83333" w:rsidRDefault="00011495">
            <w:pPr>
              <w:widowControl w:val="0"/>
              <w:ind w:left="57" w:right="57"/>
              <w:jc w:val="both"/>
              <w:rPr>
                <w:lang w:val="uk-UA"/>
              </w:rPr>
            </w:pPr>
            <w:r w:rsidRPr="00C83333">
              <w:t>47.11 47.19 47.21 47.22 47.23 47.24 47.25 47.29 47.21</w:t>
            </w:r>
          </w:p>
        </w:tc>
        <w:tc>
          <w:tcPr>
            <w:tcW w:w="1559" w:type="dxa"/>
          </w:tcPr>
          <w:p w:rsidR="00011495" w:rsidRPr="00C83333" w:rsidRDefault="00011495">
            <w:pPr>
              <w:jc w:val="center"/>
            </w:pPr>
            <w:r w:rsidRPr="00C83333">
              <w:t>15</w:t>
            </w:r>
          </w:p>
        </w:tc>
      </w:tr>
      <w:tr w:rsidR="00011495" w:rsidRPr="00C83333" w:rsidTr="00FD14DE">
        <w:trPr>
          <w:trHeight w:val="977"/>
        </w:trPr>
        <w:tc>
          <w:tcPr>
            <w:tcW w:w="4962" w:type="dxa"/>
          </w:tcPr>
          <w:p w:rsidR="00011495" w:rsidRPr="00C83333" w:rsidRDefault="00011495">
            <w:pPr>
              <w:widowControl w:val="0"/>
              <w:ind w:left="57" w:right="57"/>
              <w:jc w:val="both"/>
              <w:rPr>
                <w:lang w:val="uk-UA"/>
              </w:rPr>
            </w:pPr>
            <w:r w:rsidRPr="00C83333">
              <w:t>Роздрібна торгівля фармацевтичними товарами</w:t>
            </w:r>
          </w:p>
          <w:p w:rsidR="00011495" w:rsidRPr="00C83333" w:rsidRDefault="00011495">
            <w:pPr>
              <w:widowControl w:val="0"/>
              <w:ind w:left="57" w:right="57"/>
              <w:jc w:val="both"/>
              <w:rPr>
                <w:lang w:val="uk-UA"/>
              </w:rPr>
            </w:pP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52.31.0</w:t>
            </w:r>
          </w:p>
        </w:tc>
        <w:tc>
          <w:tcPr>
            <w:tcW w:w="1701" w:type="dxa"/>
          </w:tcPr>
          <w:p w:rsidR="00011495" w:rsidRPr="00C83333" w:rsidRDefault="00011495">
            <w:pPr>
              <w:widowControl w:val="0"/>
              <w:ind w:left="57" w:right="57"/>
              <w:jc w:val="both"/>
              <w:rPr>
                <w:lang w:val="uk-UA"/>
              </w:rPr>
            </w:pPr>
            <w:r w:rsidRPr="00C83333">
              <w:t>47.73</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i/>
                <w:snapToGrid w:val="0"/>
                <w:color w:val="000000"/>
                <w:lang w:val="uk-UA"/>
              </w:rPr>
            </w:pPr>
            <w:r w:rsidRPr="00C83333">
              <w:t>Роздрібна торгівля медичними та ортопедичними товарами</w:t>
            </w:r>
          </w:p>
          <w:p w:rsidR="00011495" w:rsidRPr="00C83333" w:rsidRDefault="00011495">
            <w:pPr>
              <w:widowControl w:val="0"/>
              <w:ind w:left="57" w:right="57"/>
              <w:jc w:val="both"/>
              <w:rPr>
                <w:lang w:val="uk-UA"/>
              </w:rPr>
            </w:pP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52.32.0</w:t>
            </w:r>
          </w:p>
        </w:tc>
        <w:tc>
          <w:tcPr>
            <w:tcW w:w="1701" w:type="dxa"/>
          </w:tcPr>
          <w:p w:rsidR="00011495" w:rsidRPr="00C83333" w:rsidRDefault="00011495">
            <w:pPr>
              <w:widowControl w:val="0"/>
              <w:ind w:left="57" w:right="57"/>
              <w:jc w:val="both"/>
              <w:rPr>
                <w:lang w:val="uk-UA"/>
              </w:rPr>
            </w:pPr>
            <w:r w:rsidRPr="00C83333">
              <w:t>47.74</w:t>
            </w:r>
          </w:p>
        </w:tc>
        <w:tc>
          <w:tcPr>
            <w:tcW w:w="1559" w:type="dxa"/>
          </w:tcPr>
          <w:p w:rsidR="00011495" w:rsidRPr="00C83333" w:rsidRDefault="00011495">
            <w:pPr>
              <w:jc w:val="center"/>
            </w:pPr>
            <w:r w:rsidRPr="00C83333">
              <w:t>10</w:t>
            </w:r>
          </w:p>
        </w:tc>
      </w:tr>
      <w:tr w:rsidR="00011495" w:rsidRPr="00C83333" w:rsidTr="00FD14DE">
        <w:trPr>
          <w:trHeight w:val="2793"/>
        </w:trPr>
        <w:tc>
          <w:tcPr>
            <w:tcW w:w="4962" w:type="dxa"/>
          </w:tcPr>
          <w:p w:rsidR="00011495" w:rsidRPr="00C83333" w:rsidRDefault="00011495">
            <w:pPr>
              <w:pStyle w:val="Heading3"/>
              <w:rPr>
                <w:b w:val="0"/>
                <w:lang w:val="uk-UA"/>
              </w:rPr>
            </w:pPr>
            <w:r w:rsidRPr="00C83333">
              <w:rPr>
                <w:b w:val="0"/>
              </w:rPr>
              <w:t xml:space="preserve">Роздрібна торгівля непродовольчими товарами </w:t>
            </w:r>
          </w:p>
          <w:p w:rsidR="00011495" w:rsidRPr="00C83333" w:rsidRDefault="00011495">
            <w:pPr>
              <w:widowControl w:val="0"/>
              <w:ind w:right="57"/>
              <w:jc w:val="both"/>
              <w:rPr>
                <w:lang w:val="uk-UA"/>
              </w:rPr>
            </w:pPr>
            <w:r w:rsidRPr="00C83333">
              <w:t xml:space="preserve"> </w:t>
            </w:r>
          </w:p>
        </w:tc>
        <w:tc>
          <w:tcPr>
            <w:tcW w:w="1843" w:type="dxa"/>
          </w:tcPr>
          <w:p w:rsidR="00011495" w:rsidRPr="00C83333" w:rsidRDefault="00011495">
            <w:pPr>
              <w:widowControl w:val="0"/>
              <w:tabs>
                <w:tab w:val="right" w:pos="8619"/>
              </w:tabs>
              <w:spacing w:line="240" w:lineRule="atLeast"/>
              <w:ind w:left="57" w:right="-51" w:firstLine="57"/>
              <w:jc w:val="both"/>
              <w:rPr>
                <w:lang w:val="uk-UA"/>
              </w:rPr>
            </w:pPr>
            <w:r w:rsidRPr="00C83333">
              <w:t>52.33.0  52.41.0</w:t>
            </w:r>
          </w:p>
          <w:p w:rsidR="00011495" w:rsidRPr="00C83333" w:rsidRDefault="00011495">
            <w:pPr>
              <w:widowControl w:val="0"/>
              <w:tabs>
                <w:tab w:val="right" w:pos="8619"/>
              </w:tabs>
              <w:spacing w:line="240" w:lineRule="atLeast"/>
              <w:ind w:left="57" w:right="-51" w:firstLine="57"/>
              <w:jc w:val="both"/>
            </w:pPr>
            <w:r w:rsidRPr="00C83333">
              <w:t>52.42.0  52.43.0</w:t>
            </w:r>
          </w:p>
          <w:p w:rsidR="00011495" w:rsidRPr="00C83333" w:rsidRDefault="00011495">
            <w:pPr>
              <w:widowControl w:val="0"/>
              <w:tabs>
                <w:tab w:val="right" w:pos="8619"/>
              </w:tabs>
              <w:spacing w:line="240" w:lineRule="atLeast"/>
              <w:ind w:left="57" w:right="-51" w:firstLine="57"/>
              <w:jc w:val="both"/>
            </w:pPr>
            <w:r w:rsidRPr="00C83333">
              <w:t>52.44.1  52.44.9</w:t>
            </w:r>
          </w:p>
          <w:p w:rsidR="00011495" w:rsidRPr="00C83333" w:rsidRDefault="00011495">
            <w:pPr>
              <w:widowControl w:val="0"/>
              <w:tabs>
                <w:tab w:val="right" w:pos="8619"/>
              </w:tabs>
              <w:spacing w:line="240" w:lineRule="atLeast"/>
              <w:ind w:left="57" w:right="-51" w:firstLine="57"/>
              <w:jc w:val="both"/>
            </w:pPr>
            <w:r w:rsidRPr="00C83333">
              <w:t>52.45.0  52.46.0</w:t>
            </w:r>
          </w:p>
          <w:p w:rsidR="00011495" w:rsidRPr="00C83333" w:rsidRDefault="00011495">
            <w:pPr>
              <w:widowControl w:val="0"/>
              <w:tabs>
                <w:tab w:val="right" w:pos="8619"/>
              </w:tabs>
              <w:spacing w:line="240" w:lineRule="atLeast"/>
              <w:ind w:left="57" w:right="-51" w:firstLine="57"/>
              <w:jc w:val="both"/>
            </w:pPr>
            <w:r w:rsidRPr="00C83333">
              <w:t>52.47.0  52.48.1</w:t>
            </w:r>
          </w:p>
          <w:p w:rsidR="00011495" w:rsidRPr="00C83333" w:rsidRDefault="00011495">
            <w:pPr>
              <w:widowControl w:val="0"/>
              <w:tabs>
                <w:tab w:val="right" w:pos="8619"/>
              </w:tabs>
              <w:spacing w:line="240" w:lineRule="atLeast"/>
              <w:ind w:left="57" w:right="-51" w:firstLine="57"/>
              <w:jc w:val="both"/>
            </w:pPr>
            <w:r w:rsidRPr="00C83333">
              <w:t>52.48.2   52.48.3</w:t>
            </w:r>
          </w:p>
          <w:p w:rsidR="00011495" w:rsidRPr="00C83333" w:rsidRDefault="00011495">
            <w:pPr>
              <w:widowControl w:val="0"/>
              <w:tabs>
                <w:tab w:val="right" w:pos="8619"/>
              </w:tabs>
              <w:spacing w:line="360" w:lineRule="auto"/>
              <w:ind w:left="57" w:right="-51" w:firstLine="57"/>
              <w:jc w:val="both"/>
              <w:rPr>
                <w:lang w:val="uk-UA"/>
              </w:rPr>
            </w:pPr>
            <w:r w:rsidRPr="00C83333">
              <w:t>52.48.9</w:t>
            </w:r>
          </w:p>
        </w:tc>
        <w:tc>
          <w:tcPr>
            <w:tcW w:w="1701" w:type="dxa"/>
          </w:tcPr>
          <w:p w:rsidR="00011495" w:rsidRPr="00C83333" w:rsidRDefault="00011495">
            <w:pPr>
              <w:pStyle w:val="Heading3"/>
              <w:rPr>
                <w:b w:val="0"/>
                <w:lang w:val="uk-UA"/>
              </w:rPr>
            </w:pPr>
            <w:r w:rsidRPr="00C83333">
              <w:rPr>
                <w:b w:val="0"/>
              </w:rPr>
              <w:t xml:space="preserve">47.75 47.51 47.71 47.72 47.59 47.53 47.43 47.54 47.63 47.52 47.61 47.62 47.71 47.59 47.77 47.78 47.42 47.53 47.64 47.76 47.79          82.99      </w:t>
            </w:r>
          </w:p>
          <w:p w:rsidR="00011495" w:rsidRPr="00C83333" w:rsidRDefault="00011495">
            <w:pPr>
              <w:rPr>
                <w:lang w:val="uk-UA"/>
              </w:rPr>
            </w:pP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Діяльність готелів</w:t>
            </w:r>
          </w:p>
        </w:tc>
        <w:tc>
          <w:tcPr>
            <w:tcW w:w="1843" w:type="dxa"/>
          </w:tcPr>
          <w:p w:rsidR="00011495" w:rsidRPr="00C83333" w:rsidRDefault="00011495">
            <w:pPr>
              <w:widowControl w:val="0"/>
              <w:ind w:left="57" w:right="57"/>
              <w:rPr>
                <w:lang w:val="uk-UA"/>
              </w:rPr>
            </w:pPr>
            <w:r w:rsidRPr="00C83333">
              <w:t>55.10.0</w:t>
            </w:r>
          </w:p>
        </w:tc>
        <w:tc>
          <w:tcPr>
            <w:tcW w:w="1701" w:type="dxa"/>
          </w:tcPr>
          <w:p w:rsidR="00011495" w:rsidRPr="00C83333" w:rsidRDefault="00011495">
            <w:pPr>
              <w:widowControl w:val="0"/>
              <w:ind w:left="57" w:right="57"/>
              <w:jc w:val="both"/>
              <w:rPr>
                <w:lang w:val="uk-UA"/>
              </w:rPr>
            </w:pPr>
            <w:r w:rsidRPr="00C83333">
              <w:t>55.10</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Default="00011495">
            <w:pPr>
              <w:pStyle w:val="BodyText"/>
              <w:spacing w:line="240" w:lineRule="auto"/>
              <w:ind w:left="57" w:right="57"/>
              <w:rPr>
                <w:b w:val="0"/>
              </w:rPr>
            </w:pPr>
            <w:r>
              <w:rPr>
                <w:b w:val="0"/>
              </w:rPr>
              <w:t xml:space="preserve">Надання інших місць для тимчасового проживання </w:t>
            </w:r>
          </w:p>
        </w:tc>
        <w:tc>
          <w:tcPr>
            <w:tcW w:w="1843" w:type="dxa"/>
          </w:tcPr>
          <w:p w:rsidR="00011495" w:rsidRPr="00C83333" w:rsidRDefault="00011495">
            <w:pPr>
              <w:widowControl w:val="0"/>
              <w:ind w:left="57" w:right="-51"/>
              <w:rPr>
                <w:lang w:val="uk-UA"/>
              </w:rPr>
            </w:pPr>
            <w:r w:rsidRPr="00C83333">
              <w:t>55.23.0</w:t>
            </w:r>
          </w:p>
        </w:tc>
        <w:tc>
          <w:tcPr>
            <w:tcW w:w="1701" w:type="dxa"/>
          </w:tcPr>
          <w:p w:rsidR="00011495" w:rsidRDefault="00011495">
            <w:pPr>
              <w:pStyle w:val="BlockText"/>
              <w:rPr>
                <w:b w:val="0"/>
                <w:sz w:val="22"/>
              </w:rPr>
            </w:pPr>
            <w:r>
              <w:rPr>
                <w:b w:val="0"/>
                <w:sz w:val="22"/>
              </w:rPr>
              <w:t>55.20</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Діяльність ресторанів, кафе,барів</w:t>
            </w:r>
          </w:p>
        </w:tc>
        <w:tc>
          <w:tcPr>
            <w:tcW w:w="1843" w:type="dxa"/>
          </w:tcPr>
          <w:p w:rsidR="00011495" w:rsidRPr="00C83333" w:rsidRDefault="00011495">
            <w:pPr>
              <w:widowControl w:val="0"/>
              <w:tabs>
                <w:tab w:val="right" w:pos="8619"/>
              </w:tabs>
              <w:spacing w:line="240" w:lineRule="atLeast"/>
              <w:ind w:left="57" w:right="-51" w:firstLine="57"/>
              <w:rPr>
                <w:lang w:val="uk-UA"/>
              </w:rPr>
            </w:pPr>
            <w:r w:rsidRPr="00C83333">
              <w:t>55.30.1  55.30.2  55.40.0</w:t>
            </w:r>
          </w:p>
        </w:tc>
        <w:tc>
          <w:tcPr>
            <w:tcW w:w="1701" w:type="dxa"/>
          </w:tcPr>
          <w:p w:rsidR="00011495" w:rsidRPr="00C83333" w:rsidRDefault="00011495">
            <w:pPr>
              <w:widowControl w:val="0"/>
              <w:ind w:left="57" w:right="57"/>
              <w:jc w:val="both"/>
              <w:rPr>
                <w:lang w:val="uk-UA"/>
              </w:rPr>
            </w:pPr>
            <w:r w:rsidRPr="00C83333">
              <w:t>56.10 56.30</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Діяльність їдалень</w:t>
            </w:r>
          </w:p>
        </w:tc>
        <w:tc>
          <w:tcPr>
            <w:tcW w:w="1843" w:type="dxa"/>
          </w:tcPr>
          <w:p w:rsidR="00011495" w:rsidRPr="00C83333" w:rsidRDefault="00011495">
            <w:pPr>
              <w:widowControl w:val="0"/>
              <w:tabs>
                <w:tab w:val="right" w:pos="8619"/>
              </w:tabs>
              <w:spacing w:line="360" w:lineRule="auto"/>
              <w:ind w:left="57" w:right="-51" w:firstLine="57"/>
              <w:rPr>
                <w:lang w:val="uk-UA"/>
              </w:rPr>
            </w:pPr>
            <w:r w:rsidRPr="00C83333">
              <w:t>55.51.0</w:t>
            </w:r>
          </w:p>
        </w:tc>
        <w:tc>
          <w:tcPr>
            <w:tcW w:w="1701" w:type="dxa"/>
          </w:tcPr>
          <w:p w:rsidR="00011495" w:rsidRPr="00C83333" w:rsidRDefault="00011495">
            <w:pPr>
              <w:widowControl w:val="0"/>
              <w:ind w:left="57" w:right="57"/>
              <w:jc w:val="both"/>
              <w:rPr>
                <w:lang w:val="uk-UA"/>
              </w:rPr>
            </w:pPr>
            <w:r w:rsidRPr="00C83333">
              <w:t>56.29</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Послуги з постачання готових страв</w:t>
            </w:r>
          </w:p>
        </w:tc>
        <w:tc>
          <w:tcPr>
            <w:tcW w:w="1843" w:type="dxa"/>
          </w:tcPr>
          <w:p w:rsidR="00011495" w:rsidRPr="00C83333" w:rsidRDefault="00011495">
            <w:pPr>
              <w:widowControl w:val="0"/>
              <w:tabs>
                <w:tab w:val="right" w:pos="8619"/>
              </w:tabs>
              <w:spacing w:line="360" w:lineRule="auto"/>
              <w:ind w:left="57" w:right="-51" w:firstLine="57"/>
              <w:rPr>
                <w:lang w:val="uk-UA"/>
              </w:rPr>
            </w:pPr>
            <w:r w:rsidRPr="00C83333">
              <w:t>55.52.0</w:t>
            </w:r>
          </w:p>
        </w:tc>
        <w:tc>
          <w:tcPr>
            <w:tcW w:w="1701" w:type="dxa"/>
          </w:tcPr>
          <w:p w:rsidR="00011495" w:rsidRPr="00C83333" w:rsidRDefault="00011495">
            <w:pPr>
              <w:widowControl w:val="0"/>
              <w:ind w:left="57" w:right="57"/>
              <w:jc w:val="both"/>
              <w:rPr>
                <w:lang w:val="uk-UA"/>
              </w:rPr>
            </w:pPr>
            <w:r w:rsidRPr="00C83333">
              <w:t>56.21 56.29</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pStyle w:val="Heading3"/>
              <w:rPr>
                <w:b w:val="0"/>
                <w:lang w:val="uk-UA"/>
              </w:rPr>
            </w:pPr>
            <w:r w:rsidRPr="00C83333">
              <w:rPr>
                <w:b w:val="0"/>
              </w:rPr>
              <w:t>Діяльність автомобільного регулярного  та нерегулярного пасажирського транспорту</w:t>
            </w:r>
          </w:p>
          <w:p w:rsidR="00011495" w:rsidRPr="00C83333" w:rsidRDefault="00011495">
            <w:pPr>
              <w:rPr>
                <w:lang w:val="uk-UA"/>
              </w:rPr>
            </w:pPr>
            <w:r w:rsidRPr="00C83333">
              <w:t xml:space="preserve"> </w:t>
            </w:r>
          </w:p>
        </w:tc>
        <w:tc>
          <w:tcPr>
            <w:tcW w:w="1843" w:type="dxa"/>
          </w:tcPr>
          <w:p w:rsidR="00011495" w:rsidRPr="00C83333" w:rsidRDefault="00011495">
            <w:pPr>
              <w:widowControl w:val="0"/>
              <w:tabs>
                <w:tab w:val="right" w:pos="8619"/>
              </w:tabs>
              <w:spacing w:line="360" w:lineRule="auto"/>
              <w:ind w:left="57" w:right="-51" w:firstLine="57"/>
              <w:rPr>
                <w:lang w:val="uk-UA"/>
              </w:rPr>
            </w:pPr>
            <w:r w:rsidRPr="00C83333">
              <w:t>60.21.1</w:t>
            </w:r>
          </w:p>
          <w:p w:rsidR="00011495" w:rsidRPr="00C83333" w:rsidRDefault="00011495">
            <w:pPr>
              <w:widowControl w:val="0"/>
              <w:tabs>
                <w:tab w:val="right" w:pos="8619"/>
              </w:tabs>
              <w:spacing w:line="360" w:lineRule="auto"/>
              <w:ind w:left="57" w:right="-51" w:firstLine="57"/>
              <w:rPr>
                <w:lang w:val="uk-UA"/>
              </w:rPr>
            </w:pPr>
            <w:r w:rsidRPr="00C83333">
              <w:t>60.23.0</w:t>
            </w:r>
          </w:p>
        </w:tc>
        <w:tc>
          <w:tcPr>
            <w:tcW w:w="1701" w:type="dxa"/>
          </w:tcPr>
          <w:p w:rsidR="00011495" w:rsidRPr="00C83333" w:rsidRDefault="00011495">
            <w:pPr>
              <w:pStyle w:val="Heading3"/>
              <w:rPr>
                <w:b w:val="0"/>
                <w:lang w:val="uk-UA"/>
              </w:rPr>
            </w:pPr>
            <w:r w:rsidRPr="00C83333">
              <w:rPr>
                <w:b w:val="0"/>
              </w:rPr>
              <w:t>49.31</w:t>
            </w:r>
          </w:p>
          <w:p w:rsidR="00011495" w:rsidRPr="00C83333" w:rsidRDefault="00011495">
            <w:pPr>
              <w:rPr>
                <w:lang w:val="uk-UA"/>
              </w:rPr>
            </w:pPr>
            <w:r w:rsidRPr="00C83333">
              <w:t>49.39</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Діяльність таксі</w:t>
            </w:r>
          </w:p>
        </w:tc>
        <w:tc>
          <w:tcPr>
            <w:tcW w:w="1843" w:type="dxa"/>
          </w:tcPr>
          <w:p w:rsidR="00011495" w:rsidRPr="00C83333" w:rsidRDefault="00011495">
            <w:pPr>
              <w:widowControl w:val="0"/>
              <w:tabs>
                <w:tab w:val="right" w:pos="8619"/>
              </w:tabs>
              <w:spacing w:line="360" w:lineRule="auto"/>
              <w:ind w:left="57" w:right="-51" w:firstLine="57"/>
              <w:rPr>
                <w:lang w:val="uk-UA"/>
              </w:rPr>
            </w:pPr>
            <w:r w:rsidRPr="00C83333">
              <w:t>60.22.0</w:t>
            </w:r>
          </w:p>
        </w:tc>
        <w:tc>
          <w:tcPr>
            <w:tcW w:w="1701" w:type="dxa"/>
          </w:tcPr>
          <w:p w:rsidR="00011495" w:rsidRPr="00C83333" w:rsidRDefault="00011495">
            <w:pPr>
              <w:widowControl w:val="0"/>
              <w:ind w:left="57" w:right="57"/>
              <w:jc w:val="both"/>
              <w:rPr>
                <w:lang w:val="uk-UA"/>
              </w:rPr>
            </w:pPr>
            <w:r w:rsidRPr="00C83333">
              <w:t>49.32</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ind w:left="57" w:right="57"/>
              <w:jc w:val="both"/>
              <w:rPr>
                <w:lang w:val="uk-UA"/>
              </w:rPr>
            </w:pPr>
            <w:r w:rsidRPr="00C83333">
              <w:t>Діяльність автомобільного вантажного транспорту</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60.24.0</w:t>
            </w:r>
          </w:p>
        </w:tc>
        <w:tc>
          <w:tcPr>
            <w:tcW w:w="1701" w:type="dxa"/>
          </w:tcPr>
          <w:p w:rsidR="00011495" w:rsidRPr="00C83333" w:rsidRDefault="00011495">
            <w:pPr>
              <w:ind w:left="57" w:right="57"/>
              <w:jc w:val="both"/>
              <w:rPr>
                <w:lang w:val="uk-UA"/>
              </w:rPr>
            </w:pPr>
            <w:r w:rsidRPr="00C83333">
              <w:t>49.41 49.42</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Послуги з організації подорожей</w:t>
            </w:r>
          </w:p>
        </w:tc>
        <w:tc>
          <w:tcPr>
            <w:tcW w:w="1843" w:type="dxa"/>
          </w:tcPr>
          <w:p w:rsidR="00011495" w:rsidRPr="00C83333" w:rsidRDefault="00011495">
            <w:pPr>
              <w:widowControl w:val="0"/>
              <w:tabs>
                <w:tab w:val="right" w:pos="8619"/>
              </w:tabs>
              <w:spacing w:line="360" w:lineRule="auto"/>
              <w:ind w:left="57" w:right="-51" w:firstLine="57"/>
              <w:rPr>
                <w:lang w:val="uk-UA"/>
              </w:rPr>
            </w:pPr>
            <w:r w:rsidRPr="00C83333">
              <w:t>63.30.0</w:t>
            </w:r>
          </w:p>
        </w:tc>
        <w:tc>
          <w:tcPr>
            <w:tcW w:w="1701" w:type="dxa"/>
          </w:tcPr>
          <w:p w:rsidR="00011495" w:rsidRPr="00C83333" w:rsidRDefault="00011495">
            <w:pPr>
              <w:widowControl w:val="0"/>
              <w:ind w:left="57" w:right="57"/>
              <w:jc w:val="both"/>
              <w:rPr>
                <w:lang w:val="uk-UA"/>
              </w:rPr>
            </w:pPr>
            <w:r w:rsidRPr="00C83333">
              <w:t>79.11 79.12 79.90</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Організація перевезення вантажів ( брокерські послуги)</w:t>
            </w:r>
          </w:p>
        </w:tc>
        <w:tc>
          <w:tcPr>
            <w:tcW w:w="1843" w:type="dxa"/>
          </w:tcPr>
          <w:p w:rsidR="00011495" w:rsidRPr="00C83333" w:rsidRDefault="00011495">
            <w:pPr>
              <w:widowControl w:val="0"/>
              <w:tabs>
                <w:tab w:val="right" w:pos="8619"/>
              </w:tabs>
              <w:spacing w:line="360" w:lineRule="auto"/>
              <w:ind w:left="57" w:right="-51" w:firstLine="57"/>
              <w:rPr>
                <w:lang w:val="uk-UA"/>
              </w:rPr>
            </w:pPr>
            <w:r w:rsidRPr="00C83333">
              <w:t>63.40.0</w:t>
            </w:r>
          </w:p>
        </w:tc>
        <w:tc>
          <w:tcPr>
            <w:tcW w:w="1701" w:type="dxa"/>
          </w:tcPr>
          <w:p w:rsidR="00011495" w:rsidRPr="00C83333" w:rsidRDefault="00011495">
            <w:pPr>
              <w:widowControl w:val="0"/>
              <w:ind w:left="57" w:right="57"/>
              <w:jc w:val="both"/>
              <w:rPr>
                <w:lang w:val="uk-UA"/>
              </w:rPr>
            </w:pPr>
            <w:r w:rsidRPr="00C83333">
              <w:t>52.29</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Кур’єрська діяльність (крім тієї, що відноситься  до  пошти)</w:t>
            </w:r>
          </w:p>
        </w:tc>
        <w:tc>
          <w:tcPr>
            <w:tcW w:w="1843" w:type="dxa"/>
          </w:tcPr>
          <w:p w:rsidR="00011495" w:rsidRPr="00C83333" w:rsidRDefault="00011495">
            <w:pPr>
              <w:widowControl w:val="0"/>
              <w:tabs>
                <w:tab w:val="right" w:pos="8619"/>
              </w:tabs>
              <w:spacing w:line="360" w:lineRule="auto"/>
              <w:ind w:left="57" w:right="-51" w:firstLine="57"/>
              <w:rPr>
                <w:lang w:val="uk-UA"/>
              </w:rPr>
            </w:pPr>
            <w:r w:rsidRPr="00C83333">
              <w:t>64.12.0</w:t>
            </w:r>
          </w:p>
        </w:tc>
        <w:tc>
          <w:tcPr>
            <w:tcW w:w="1701" w:type="dxa"/>
          </w:tcPr>
          <w:p w:rsidR="00011495" w:rsidRPr="00C83333" w:rsidRDefault="00011495">
            <w:pPr>
              <w:widowControl w:val="0"/>
              <w:ind w:left="57" w:right="57"/>
              <w:jc w:val="both"/>
              <w:rPr>
                <w:lang w:val="uk-UA"/>
              </w:rPr>
            </w:pPr>
            <w:r w:rsidRPr="00C83333">
              <w:t>53.20</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rPr>
                <w:lang w:val="uk-UA"/>
              </w:rPr>
            </w:pPr>
            <w:r w:rsidRPr="00C83333">
              <w:t>Здавання в оренду власного нерухомого майна( крім земельних ділянок більше 0,2 га, житлових пиміщень площею більше 100 кв.м., нежитлових приміщень  (споруд, будівель), площа яких перевищує 300 кв.м.)</w:t>
            </w:r>
          </w:p>
        </w:tc>
        <w:tc>
          <w:tcPr>
            <w:tcW w:w="1843" w:type="dxa"/>
          </w:tcPr>
          <w:p w:rsidR="00011495" w:rsidRPr="00C83333" w:rsidRDefault="00011495">
            <w:pPr>
              <w:widowControl w:val="0"/>
              <w:tabs>
                <w:tab w:val="left" w:pos="7939"/>
              </w:tabs>
              <w:spacing w:line="360" w:lineRule="auto"/>
              <w:ind w:left="57" w:right="-51" w:firstLine="57"/>
              <w:rPr>
                <w:lang w:val="uk-UA"/>
              </w:rPr>
            </w:pPr>
            <w:r w:rsidRPr="00C83333">
              <w:t>70.20.0</w:t>
            </w:r>
          </w:p>
        </w:tc>
        <w:tc>
          <w:tcPr>
            <w:tcW w:w="1701" w:type="dxa"/>
          </w:tcPr>
          <w:p w:rsidR="00011495" w:rsidRDefault="00011495">
            <w:pPr>
              <w:pStyle w:val="Heading1"/>
              <w:ind w:left="57" w:right="57"/>
            </w:pPr>
            <w:r>
              <w:rPr>
                <w:b/>
              </w:rPr>
              <w:t>68.20</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Оренда автомобілів</w:t>
            </w:r>
          </w:p>
        </w:tc>
        <w:tc>
          <w:tcPr>
            <w:tcW w:w="1843" w:type="dxa"/>
          </w:tcPr>
          <w:p w:rsidR="00011495" w:rsidRPr="00C83333" w:rsidRDefault="00011495">
            <w:pPr>
              <w:widowControl w:val="0"/>
              <w:tabs>
                <w:tab w:val="left" w:pos="7939"/>
                <w:tab w:val="right" w:pos="8619"/>
              </w:tabs>
              <w:spacing w:line="360" w:lineRule="auto"/>
              <w:ind w:left="57" w:right="-51" w:firstLine="57"/>
              <w:rPr>
                <w:lang w:val="uk-UA"/>
              </w:rPr>
            </w:pPr>
            <w:r w:rsidRPr="00C83333">
              <w:t>71.10.0</w:t>
            </w:r>
          </w:p>
        </w:tc>
        <w:tc>
          <w:tcPr>
            <w:tcW w:w="1701" w:type="dxa"/>
          </w:tcPr>
          <w:p w:rsidR="00011495" w:rsidRPr="00C83333" w:rsidRDefault="00011495">
            <w:pPr>
              <w:widowControl w:val="0"/>
              <w:ind w:left="57" w:right="57"/>
              <w:jc w:val="both"/>
              <w:rPr>
                <w:lang w:val="uk-UA"/>
              </w:rPr>
            </w:pPr>
            <w:r w:rsidRPr="00C83333">
              <w:t>77.11</w:t>
            </w:r>
          </w:p>
        </w:tc>
        <w:tc>
          <w:tcPr>
            <w:tcW w:w="1559" w:type="dxa"/>
          </w:tcPr>
          <w:p w:rsidR="00011495" w:rsidRPr="00C83333" w:rsidRDefault="00011495">
            <w:pPr>
              <w:jc w:val="center"/>
            </w:pPr>
            <w:r w:rsidRPr="00C83333">
              <w:t>18</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Послуги  у сфері інформатизації</w:t>
            </w:r>
          </w:p>
          <w:p w:rsidR="00011495" w:rsidRPr="00C83333" w:rsidRDefault="00011495">
            <w:pPr>
              <w:widowControl w:val="0"/>
              <w:ind w:left="57" w:right="57"/>
              <w:jc w:val="both"/>
              <w:rPr>
                <w:lang w:val="uk-UA"/>
              </w:rPr>
            </w:pPr>
          </w:p>
        </w:tc>
        <w:tc>
          <w:tcPr>
            <w:tcW w:w="1843" w:type="dxa"/>
          </w:tcPr>
          <w:p w:rsidR="00011495" w:rsidRPr="00C83333" w:rsidRDefault="00011495">
            <w:pPr>
              <w:widowControl w:val="0"/>
              <w:tabs>
                <w:tab w:val="right" w:pos="8619"/>
              </w:tabs>
              <w:ind w:left="57" w:right="-51"/>
              <w:rPr>
                <w:lang w:val="uk-UA"/>
              </w:rPr>
            </w:pPr>
            <w:r w:rsidRPr="00C83333">
              <w:t>72.10.0   72.21.0</w:t>
            </w:r>
          </w:p>
          <w:p w:rsidR="00011495" w:rsidRPr="00C83333" w:rsidRDefault="00011495">
            <w:pPr>
              <w:widowControl w:val="0"/>
              <w:tabs>
                <w:tab w:val="right" w:pos="8619"/>
              </w:tabs>
              <w:ind w:left="57" w:right="-51"/>
            </w:pPr>
            <w:r w:rsidRPr="00C83333">
              <w:t>72.22.0   72.30.0</w:t>
            </w:r>
          </w:p>
          <w:p w:rsidR="00011495" w:rsidRPr="00C83333" w:rsidRDefault="00011495">
            <w:pPr>
              <w:widowControl w:val="0"/>
              <w:tabs>
                <w:tab w:val="right" w:pos="8619"/>
              </w:tabs>
              <w:ind w:left="57" w:right="-51"/>
              <w:rPr>
                <w:lang w:val="uk-UA"/>
              </w:rPr>
            </w:pPr>
            <w:r w:rsidRPr="00C83333">
              <w:t>72.40.0   72.60.0</w:t>
            </w:r>
          </w:p>
        </w:tc>
        <w:tc>
          <w:tcPr>
            <w:tcW w:w="1701" w:type="dxa"/>
          </w:tcPr>
          <w:p w:rsidR="00011495" w:rsidRDefault="00011495">
            <w:pPr>
              <w:pStyle w:val="BlockText"/>
              <w:rPr>
                <w:b w:val="0"/>
                <w:sz w:val="22"/>
              </w:rPr>
            </w:pPr>
            <w:r>
              <w:rPr>
                <w:b w:val="0"/>
                <w:sz w:val="22"/>
              </w:rPr>
              <w:t>62.02 63.12</w:t>
            </w:r>
          </w:p>
          <w:p w:rsidR="00011495" w:rsidRDefault="00011495">
            <w:pPr>
              <w:pStyle w:val="BlockText"/>
              <w:rPr>
                <w:b w:val="0"/>
                <w:sz w:val="22"/>
              </w:rPr>
            </w:pPr>
            <w:r>
              <w:rPr>
                <w:b w:val="0"/>
                <w:sz w:val="22"/>
              </w:rPr>
              <w:t>62.01  62.09</w:t>
            </w:r>
          </w:p>
          <w:p w:rsidR="00011495" w:rsidRPr="00C83333" w:rsidRDefault="00011495">
            <w:pPr>
              <w:widowControl w:val="0"/>
              <w:ind w:left="57" w:right="57"/>
              <w:jc w:val="both"/>
              <w:rPr>
                <w:lang w:val="uk-UA"/>
              </w:rPr>
            </w:pPr>
            <w:r w:rsidRPr="00C83333">
              <w:t xml:space="preserve"> 62.03</w:t>
            </w:r>
            <w:r w:rsidRPr="00C83333">
              <w:rPr>
                <w:b/>
              </w:rPr>
              <w:t xml:space="preserve">  </w:t>
            </w:r>
            <w:r w:rsidRPr="00C83333">
              <w:t>63.11</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Ремонт і технічне обслуговування офісної  та електронно-обчислювальної техніки техніки</w:t>
            </w:r>
          </w:p>
        </w:tc>
        <w:tc>
          <w:tcPr>
            <w:tcW w:w="1843" w:type="dxa"/>
          </w:tcPr>
          <w:p w:rsidR="00011495" w:rsidRPr="00C83333" w:rsidRDefault="00011495">
            <w:pPr>
              <w:widowControl w:val="0"/>
              <w:tabs>
                <w:tab w:val="right" w:pos="8619"/>
              </w:tabs>
              <w:ind w:left="57" w:right="-51"/>
              <w:rPr>
                <w:lang w:val="uk-UA"/>
              </w:rPr>
            </w:pPr>
            <w:r w:rsidRPr="00C83333">
              <w:t>72.50.1</w:t>
            </w:r>
          </w:p>
          <w:p w:rsidR="00011495" w:rsidRPr="00C83333" w:rsidRDefault="00011495">
            <w:pPr>
              <w:widowControl w:val="0"/>
              <w:tabs>
                <w:tab w:val="right" w:pos="8619"/>
              </w:tabs>
              <w:ind w:left="57" w:right="-51"/>
              <w:rPr>
                <w:lang w:val="uk-UA"/>
              </w:rPr>
            </w:pPr>
            <w:r w:rsidRPr="00C83333">
              <w:t>72.50.2</w:t>
            </w:r>
          </w:p>
        </w:tc>
        <w:tc>
          <w:tcPr>
            <w:tcW w:w="1701" w:type="dxa"/>
          </w:tcPr>
          <w:p w:rsidR="00011495" w:rsidRPr="00C83333" w:rsidRDefault="00011495">
            <w:pPr>
              <w:widowControl w:val="0"/>
              <w:ind w:left="57" w:right="57"/>
              <w:jc w:val="both"/>
              <w:rPr>
                <w:lang w:val="uk-UA"/>
              </w:rPr>
            </w:pPr>
            <w:r w:rsidRPr="00C83333">
              <w:t>33.12 95.11</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Діяльність у сфері права (адвокатська, інша юридична  діяльність)</w:t>
            </w:r>
          </w:p>
        </w:tc>
        <w:tc>
          <w:tcPr>
            <w:tcW w:w="1843" w:type="dxa"/>
          </w:tcPr>
          <w:p w:rsidR="00011495" w:rsidRPr="00C83333" w:rsidRDefault="00011495">
            <w:pPr>
              <w:widowControl w:val="0"/>
              <w:tabs>
                <w:tab w:val="right" w:pos="8619"/>
              </w:tabs>
              <w:spacing w:line="360" w:lineRule="auto"/>
              <w:ind w:left="57" w:right="-51" w:firstLine="57"/>
              <w:jc w:val="both"/>
              <w:rPr>
                <w:lang w:val="uk-UA"/>
              </w:rPr>
            </w:pPr>
            <w:r w:rsidRPr="00C83333">
              <w:t>74.11.1</w:t>
            </w:r>
          </w:p>
          <w:p w:rsidR="00011495" w:rsidRPr="00C83333" w:rsidRDefault="00011495">
            <w:pPr>
              <w:widowControl w:val="0"/>
              <w:tabs>
                <w:tab w:val="right" w:pos="8619"/>
              </w:tabs>
              <w:spacing w:line="360" w:lineRule="auto"/>
              <w:ind w:left="57" w:right="-51" w:firstLine="57"/>
              <w:jc w:val="both"/>
              <w:rPr>
                <w:lang w:val="uk-UA"/>
              </w:rPr>
            </w:pPr>
            <w:r w:rsidRPr="00C83333">
              <w:t>74.11.2</w:t>
            </w:r>
          </w:p>
        </w:tc>
        <w:tc>
          <w:tcPr>
            <w:tcW w:w="1701" w:type="dxa"/>
          </w:tcPr>
          <w:p w:rsidR="00011495" w:rsidRPr="00C83333" w:rsidRDefault="00011495">
            <w:pPr>
              <w:widowControl w:val="0"/>
              <w:ind w:left="57" w:right="57"/>
              <w:jc w:val="both"/>
              <w:rPr>
                <w:lang w:val="uk-UA"/>
              </w:rPr>
            </w:pPr>
            <w:r w:rsidRPr="00C83333">
              <w:t>69.10</w:t>
            </w:r>
          </w:p>
        </w:tc>
        <w:tc>
          <w:tcPr>
            <w:tcW w:w="1559" w:type="dxa"/>
          </w:tcPr>
          <w:p w:rsidR="00011495" w:rsidRPr="00C83333" w:rsidRDefault="00011495">
            <w:pPr>
              <w:jc w:val="center"/>
            </w:pPr>
            <w:r w:rsidRPr="00C83333">
              <w:t>20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Діяльність у сфері бухгалтерського обліку (крім аудиту)</w:t>
            </w:r>
          </w:p>
        </w:tc>
        <w:tc>
          <w:tcPr>
            <w:tcW w:w="1843" w:type="dxa"/>
          </w:tcPr>
          <w:p w:rsidR="00011495" w:rsidRPr="00C83333" w:rsidRDefault="00011495">
            <w:pPr>
              <w:widowControl w:val="0"/>
              <w:tabs>
                <w:tab w:val="left" w:pos="7939"/>
                <w:tab w:val="right" w:pos="8619"/>
              </w:tabs>
              <w:spacing w:line="360" w:lineRule="auto"/>
              <w:ind w:left="57" w:right="-51" w:firstLine="57"/>
              <w:jc w:val="both"/>
              <w:rPr>
                <w:lang w:val="uk-UA"/>
              </w:rPr>
            </w:pPr>
            <w:r w:rsidRPr="00C83333">
              <w:t>74.12.0</w:t>
            </w:r>
          </w:p>
        </w:tc>
        <w:tc>
          <w:tcPr>
            <w:tcW w:w="1701" w:type="dxa"/>
          </w:tcPr>
          <w:p w:rsidR="00011495" w:rsidRPr="00C83333" w:rsidRDefault="00011495">
            <w:pPr>
              <w:widowControl w:val="0"/>
              <w:ind w:left="57" w:right="57"/>
              <w:jc w:val="both"/>
              <w:rPr>
                <w:lang w:val="uk-UA"/>
              </w:rPr>
            </w:pPr>
            <w:r w:rsidRPr="00C83333">
              <w:t>69.20</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Default="00011495">
            <w:pPr>
              <w:pStyle w:val="BlockText"/>
              <w:ind w:firstLine="0"/>
              <w:rPr>
                <w:b w:val="0"/>
                <w:sz w:val="22"/>
              </w:rPr>
            </w:pPr>
            <w:r>
              <w:rPr>
                <w:b w:val="0"/>
                <w:sz w:val="22"/>
              </w:rPr>
              <w:t>Дослідження кон’юнктури ринку та виявлення суспільної думки, консультування з питань комерційної діяльності та управління</w:t>
            </w:r>
          </w:p>
        </w:tc>
        <w:tc>
          <w:tcPr>
            <w:tcW w:w="1843" w:type="dxa"/>
          </w:tcPr>
          <w:p w:rsidR="00011495" w:rsidRPr="00C83333" w:rsidRDefault="00011495">
            <w:pPr>
              <w:widowControl w:val="0"/>
              <w:spacing w:line="360" w:lineRule="auto"/>
              <w:ind w:left="57" w:right="-51" w:firstLine="57"/>
              <w:jc w:val="both"/>
              <w:rPr>
                <w:lang w:val="uk-UA"/>
              </w:rPr>
            </w:pPr>
            <w:r w:rsidRPr="00C83333">
              <w:t>74.13.0</w:t>
            </w:r>
          </w:p>
          <w:p w:rsidR="00011495" w:rsidRPr="00C83333" w:rsidRDefault="00011495">
            <w:pPr>
              <w:widowControl w:val="0"/>
              <w:spacing w:line="360" w:lineRule="auto"/>
              <w:ind w:left="57" w:right="-51" w:firstLine="57"/>
              <w:jc w:val="both"/>
              <w:rPr>
                <w:lang w:val="uk-UA"/>
              </w:rPr>
            </w:pPr>
            <w:r w:rsidRPr="00C83333">
              <w:t>74.14.0</w:t>
            </w:r>
          </w:p>
        </w:tc>
        <w:tc>
          <w:tcPr>
            <w:tcW w:w="1701" w:type="dxa"/>
          </w:tcPr>
          <w:p w:rsidR="00011495" w:rsidRDefault="00011495">
            <w:pPr>
              <w:pStyle w:val="Header"/>
              <w:rPr>
                <w:sz w:val="22"/>
              </w:rPr>
            </w:pPr>
            <w:r>
              <w:rPr>
                <w:sz w:val="22"/>
              </w:rPr>
              <w:t>73.20  70.22</w:t>
            </w:r>
          </w:p>
          <w:p w:rsidR="00011495" w:rsidRDefault="00011495">
            <w:pPr>
              <w:pStyle w:val="Header"/>
              <w:rPr>
                <w:sz w:val="22"/>
              </w:rPr>
            </w:pPr>
            <w:r>
              <w:rPr>
                <w:sz w:val="22"/>
              </w:rPr>
              <w:t>70.21  74.90</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Default="00011495">
            <w:pPr>
              <w:pStyle w:val="BlockText"/>
              <w:ind w:firstLine="0"/>
              <w:rPr>
                <w:b w:val="0"/>
                <w:sz w:val="22"/>
              </w:rPr>
            </w:pPr>
            <w:r>
              <w:rPr>
                <w:b w:val="0"/>
                <w:sz w:val="22"/>
              </w:rPr>
              <w:t>Діяльність у сфері інжинірингу (архітектура, проектування)</w:t>
            </w:r>
          </w:p>
        </w:tc>
        <w:tc>
          <w:tcPr>
            <w:tcW w:w="1843" w:type="dxa"/>
          </w:tcPr>
          <w:p w:rsidR="00011495" w:rsidRPr="00C83333" w:rsidRDefault="00011495">
            <w:pPr>
              <w:widowControl w:val="0"/>
              <w:spacing w:line="360" w:lineRule="auto"/>
              <w:ind w:left="57" w:right="-51" w:firstLine="57"/>
              <w:jc w:val="both"/>
              <w:rPr>
                <w:lang w:val="uk-UA"/>
              </w:rPr>
            </w:pPr>
            <w:r w:rsidRPr="00C83333">
              <w:t>74.20.0</w:t>
            </w:r>
          </w:p>
        </w:tc>
        <w:tc>
          <w:tcPr>
            <w:tcW w:w="1701" w:type="dxa"/>
          </w:tcPr>
          <w:p w:rsidR="00011495" w:rsidRDefault="00011495">
            <w:pPr>
              <w:pStyle w:val="Header"/>
              <w:rPr>
                <w:sz w:val="22"/>
              </w:rPr>
            </w:pPr>
            <w:r>
              <w:rPr>
                <w:sz w:val="22"/>
              </w:rPr>
              <w:t>71.11 74.20 74.90</w:t>
            </w:r>
          </w:p>
          <w:p w:rsidR="00011495" w:rsidRDefault="00011495">
            <w:pPr>
              <w:pStyle w:val="Header"/>
              <w:rPr>
                <w:sz w:val="22"/>
              </w:rPr>
            </w:pPr>
            <w:r>
              <w:rPr>
                <w:sz w:val="22"/>
              </w:rPr>
              <w:t>71.12</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b/>
                <w:lang w:val="uk-UA"/>
              </w:rPr>
            </w:pPr>
            <w:r w:rsidRPr="00C83333">
              <w:t>Рекламна діяльність</w:t>
            </w:r>
          </w:p>
        </w:tc>
        <w:tc>
          <w:tcPr>
            <w:tcW w:w="1843" w:type="dxa"/>
          </w:tcPr>
          <w:p w:rsidR="00011495" w:rsidRPr="00C83333" w:rsidRDefault="00011495">
            <w:pPr>
              <w:widowControl w:val="0"/>
              <w:tabs>
                <w:tab w:val="left" w:pos="7939"/>
                <w:tab w:val="right" w:pos="8619"/>
              </w:tabs>
              <w:spacing w:line="360" w:lineRule="auto"/>
              <w:ind w:left="57" w:right="-51" w:firstLine="57"/>
              <w:jc w:val="both"/>
              <w:rPr>
                <w:lang w:val="uk-UA"/>
              </w:rPr>
            </w:pPr>
            <w:r w:rsidRPr="00C83333">
              <w:t>74.40.0</w:t>
            </w:r>
          </w:p>
        </w:tc>
        <w:tc>
          <w:tcPr>
            <w:tcW w:w="1701" w:type="dxa"/>
          </w:tcPr>
          <w:p w:rsidR="00011495" w:rsidRPr="00C83333" w:rsidRDefault="00011495">
            <w:pPr>
              <w:widowControl w:val="0"/>
              <w:ind w:left="57" w:right="57"/>
              <w:jc w:val="both"/>
              <w:rPr>
                <w:lang w:val="uk-UA"/>
              </w:rPr>
            </w:pPr>
            <w:r w:rsidRPr="00C83333">
              <w:t>73.11 73.12 59.11</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Підбір та забезпечення персоналом (працевлаштування)</w:t>
            </w:r>
          </w:p>
        </w:tc>
        <w:tc>
          <w:tcPr>
            <w:tcW w:w="1843" w:type="dxa"/>
          </w:tcPr>
          <w:p w:rsidR="00011495" w:rsidRPr="00C83333" w:rsidRDefault="00011495">
            <w:pPr>
              <w:widowControl w:val="0"/>
              <w:tabs>
                <w:tab w:val="left" w:pos="7939"/>
              </w:tabs>
              <w:ind w:left="57" w:right="-51" w:firstLine="57"/>
              <w:jc w:val="both"/>
              <w:rPr>
                <w:lang w:val="uk-UA"/>
              </w:rPr>
            </w:pPr>
            <w:r w:rsidRPr="00C83333">
              <w:t>74.50.0</w:t>
            </w:r>
          </w:p>
        </w:tc>
        <w:tc>
          <w:tcPr>
            <w:tcW w:w="1701" w:type="dxa"/>
          </w:tcPr>
          <w:p w:rsidR="00011495" w:rsidRPr="00C83333" w:rsidRDefault="00011495">
            <w:pPr>
              <w:widowControl w:val="0"/>
              <w:ind w:left="57" w:right="57"/>
              <w:jc w:val="both"/>
              <w:rPr>
                <w:lang w:val="uk-UA"/>
              </w:rPr>
            </w:pPr>
            <w:r w:rsidRPr="00C83333">
              <w:t>78.10 78.20</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Пакування</w:t>
            </w:r>
          </w:p>
        </w:tc>
        <w:tc>
          <w:tcPr>
            <w:tcW w:w="1843" w:type="dxa"/>
          </w:tcPr>
          <w:p w:rsidR="00011495" w:rsidRPr="00C83333" w:rsidRDefault="00011495">
            <w:pPr>
              <w:widowControl w:val="0"/>
              <w:tabs>
                <w:tab w:val="left" w:pos="7939"/>
              </w:tabs>
              <w:ind w:left="57" w:right="-51" w:firstLine="57"/>
              <w:jc w:val="both"/>
              <w:rPr>
                <w:lang w:val="uk-UA"/>
              </w:rPr>
            </w:pPr>
            <w:r w:rsidRPr="00C83333">
              <w:t>74.82.0</w:t>
            </w:r>
          </w:p>
        </w:tc>
        <w:tc>
          <w:tcPr>
            <w:tcW w:w="1701" w:type="dxa"/>
          </w:tcPr>
          <w:p w:rsidR="00011495" w:rsidRPr="00C83333" w:rsidRDefault="00011495">
            <w:pPr>
              <w:widowControl w:val="0"/>
              <w:ind w:left="57" w:right="57"/>
              <w:jc w:val="both"/>
              <w:rPr>
                <w:lang w:val="uk-UA"/>
              </w:rPr>
            </w:pPr>
            <w:r w:rsidRPr="00C83333">
              <w:t>82.92</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Надання секретарських послуг та послуг з перекладу</w:t>
            </w:r>
          </w:p>
          <w:p w:rsidR="00011495" w:rsidRPr="00C83333" w:rsidRDefault="00011495">
            <w:pPr>
              <w:widowControl w:val="0"/>
              <w:ind w:left="57" w:right="57"/>
              <w:rPr>
                <w:lang w:val="uk-UA"/>
              </w:rPr>
            </w:pPr>
          </w:p>
        </w:tc>
        <w:tc>
          <w:tcPr>
            <w:tcW w:w="1843" w:type="dxa"/>
          </w:tcPr>
          <w:p w:rsidR="00011495" w:rsidRPr="00C83333" w:rsidRDefault="00011495">
            <w:pPr>
              <w:widowControl w:val="0"/>
              <w:tabs>
                <w:tab w:val="left" w:pos="7939"/>
                <w:tab w:val="right" w:pos="8619"/>
              </w:tabs>
              <w:ind w:left="57" w:right="-51" w:firstLine="57"/>
              <w:jc w:val="both"/>
              <w:rPr>
                <w:lang w:val="uk-UA"/>
              </w:rPr>
            </w:pPr>
            <w:r w:rsidRPr="00C83333">
              <w:t>74.85.0</w:t>
            </w:r>
          </w:p>
        </w:tc>
        <w:tc>
          <w:tcPr>
            <w:tcW w:w="1701" w:type="dxa"/>
          </w:tcPr>
          <w:p w:rsidR="00011495" w:rsidRPr="00C83333" w:rsidRDefault="00011495">
            <w:pPr>
              <w:widowControl w:val="0"/>
              <w:ind w:left="57" w:right="57"/>
              <w:jc w:val="both"/>
              <w:rPr>
                <w:lang w:val="uk-UA"/>
              </w:rPr>
            </w:pPr>
            <w:r w:rsidRPr="00C83333">
              <w:t>74.30  82.11 82.19        82.99</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ind w:left="57" w:right="57"/>
              <w:jc w:val="both"/>
              <w:rPr>
                <w:b/>
                <w:color w:val="FF0000"/>
                <w:lang w:val="uk-UA"/>
              </w:rPr>
            </w:pPr>
            <w:r w:rsidRPr="00C83333">
              <w:rPr>
                <w:color w:val="FF0000"/>
              </w:rPr>
              <w:t>Діяльність телефонних центрів(диспетчерські послуги)</w:t>
            </w:r>
          </w:p>
        </w:tc>
        <w:tc>
          <w:tcPr>
            <w:tcW w:w="1843" w:type="dxa"/>
          </w:tcPr>
          <w:p w:rsidR="00011495" w:rsidRPr="00C83333" w:rsidRDefault="00011495">
            <w:pPr>
              <w:widowControl w:val="0"/>
              <w:tabs>
                <w:tab w:val="left" w:pos="7939"/>
              </w:tabs>
              <w:ind w:left="57" w:right="-51" w:firstLine="57"/>
              <w:jc w:val="both"/>
              <w:rPr>
                <w:color w:val="FF0000"/>
                <w:lang w:val="uk-UA"/>
              </w:rPr>
            </w:pPr>
            <w:r w:rsidRPr="00C83333">
              <w:rPr>
                <w:color w:val="FF0000"/>
              </w:rPr>
              <w:t>74.86.0</w:t>
            </w:r>
          </w:p>
        </w:tc>
        <w:tc>
          <w:tcPr>
            <w:tcW w:w="1701" w:type="dxa"/>
          </w:tcPr>
          <w:p w:rsidR="00011495" w:rsidRPr="00C83333" w:rsidRDefault="00011495">
            <w:pPr>
              <w:ind w:left="57" w:right="57"/>
              <w:jc w:val="both"/>
              <w:rPr>
                <w:color w:val="FF0000"/>
                <w:lang w:val="uk-UA"/>
              </w:rPr>
            </w:pPr>
            <w:r w:rsidRPr="00C83333">
              <w:rPr>
                <w:color w:val="FF0000"/>
              </w:rPr>
              <w:t>82.20</w:t>
            </w:r>
          </w:p>
        </w:tc>
        <w:tc>
          <w:tcPr>
            <w:tcW w:w="1559" w:type="dxa"/>
          </w:tcPr>
          <w:p w:rsidR="00011495" w:rsidRPr="00C83333" w:rsidRDefault="00011495">
            <w:pPr>
              <w:jc w:val="center"/>
              <w:rPr>
                <w:color w:val="FF0000"/>
              </w:rPr>
            </w:pPr>
            <w:r w:rsidRPr="00C83333">
              <w:rPr>
                <w:color w:val="FF0000"/>
              </w:rPr>
              <w:t>10</w:t>
            </w:r>
          </w:p>
        </w:tc>
      </w:tr>
      <w:tr w:rsidR="00011495" w:rsidRPr="00C83333" w:rsidTr="00FD14DE">
        <w:trPr>
          <w:trHeight w:val="148"/>
        </w:trPr>
        <w:tc>
          <w:tcPr>
            <w:tcW w:w="4962" w:type="dxa"/>
          </w:tcPr>
          <w:p w:rsidR="00011495" w:rsidRPr="00C83333" w:rsidRDefault="00011495">
            <w:pPr>
              <w:ind w:left="57" w:right="57"/>
              <w:jc w:val="both"/>
              <w:rPr>
                <w:lang w:val="uk-UA"/>
              </w:rPr>
            </w:pPr>
            <w:r w:rsidRPr="00C83333">
              <w:t xml:space="preserve">Надання інших комерційних послуг </w:t>
            </w:r>
          </w:p>
        </w:tc>
        <w:tc>
          <w:tcPr>
            <w:tcW w:w="1843" w:type="dxa"/>
          </w:tcPr>
          <w:p w:rsidR="00011495" w:rsidRPr="00C83333" w:rsidRDefault="00011495">
            <w:pPr>
              <w:widowControl w:val="0"/>
              <w:tabs>
                <w:tab w:val="left" w:pos="7939"/>
              </w:tabs>
              <w:ind w:left="57" w:right="-51" w:firstLine="57"/>
              <w:jc w:val="both"/>
              <w:rPr>
                <w:lang w:val="uk-UA"/>
              </w:rPr>
            </w:pPr>
            <w:r w:rsidRPr="00C83333">
              <w:t>74.87.0</w:t>
            </w:r>
          </w:p>
        </w:tc>
        <w:tc>
          <w:tcPr>
            <w:tcW w:w="1701" w:type="dxa"/>
          </w:tcPr>
          <w:p w:rsidR="00011495" w:rsidRPr="00C83333" w:rsidRDefault="00011495">
            <w:pPr>
              <w:ind w:left="57" w:right="57"/>
              <w:jc w:val="both"/>
              <w:rPr>
                <w:lang w:val="uk-UA"/>
              </w:rPr>
            </w:pPr>
            <w:r w:rsidRPr="00C83333">
              <w:t>63.99</w:t>
            </w:r>
          </w:p>
        </w:tc>
        <w:tc>
          <w:tcPr>
            <w:tcW w:w="1559" w:type="dxa"/>
          </w:tcPr>
          <w:p w:rsidR="00011495" w:rsidRPr="00C83333" w:rsidRDefault="00011495">
            <w:pPr>
              <w:jc w:val="center"/>
            </w:pPr>
            <w:r w:rsidRPr="00C83333">
              <w:t>15</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 xml:space="preserve">Освітні послуги </w:t>
            </w:r>
          </w:p>
          <w:p w:rsidR="00011495" w:rsidRPr="00C83333" w:rsidRDefault="00011495">
            <w:pPr>
              <w:widowControl w:val="0"/>
              <w:ind w:right="57"/>
              <w:jc w:val="both"/>
              <w:rPr>
                <w:lang w:val="uk-UA"/>
              </w:rPr>
            </w:pPr>
          </w:p>
        </w:tc>
        <w:tc>
          <w:tcPr>
            <w:tcW w:w="1843" w:type="dxa"/>
          </w:tcPr>
          <w:p w:rsidR="00011495" w:rsidRPr="00C83333" w:rsidRDefault="00011495">
            <w:pPr>
              <w:widowControl w:val="0"/>
              <w:tabs>
                <w:tab w:val="right" w:pos="8619"/>
              </w:tabs>
              <w:ind w:left="57" w:right="-51" w:firstLine="57"/>
              <w:jc w:val="both"/>
              <w:rPr>
                <w:lang w:val="uk-UA"/>
              </w:rPr>
            </w:pPr>
            <w:r w:rsidRPr="00C83333">
              <w:t>80.42.0</w:t>
            </w:r>
          </w:p>
        </w:tc>
        <w:tc>
          <w:tcPr>
            <w:tcW w:w="1701" w:type="dxa"/>
          </w:tcPr>
          <w:p w:rsidR="00011495" w:rsidRPr="00C83333" w:rsidRDefault="00011495">
            <w:pPr>
              <w:widowControl w:val="0"/>
              <w:ind w:left="57" w:right="57"/>
              <w:jc w:val="both"/>
              <w:rPr>
                <w:lang w:val="uk-UA"/>
              </w:rPr>
            </w:pPr>
            <w:r w:rsidRPr="00C83333">
              <w:t>85.32  85.51 85.52         85.59</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 xml:space="preserve">Надання медичних послуг </w:t>
            </w:r>
          </w:p>
        </w:tc>
        <w:tc>
          <w:tcPr>
            <w:tcW w:w="1843" w:type="dxa"/>
          </w:tcPr>
          <w:p w:rsidR="00011495" w:rsidRPr="00C83333" w:rsidRDefault="00011495">
            <w:pPr>
              <w:widowControl w:val="0"/>
              <w:tabs>
                <w:tab w:val="right" w:pos="8619"/>
              </w:tabs>
              <w:ind w:left="57" w:right="-51" w:firstLine="57"/>
              <w:rPr>
                <w:lang w:val="uk-UA"/>
              </w:rPr>
            </w:pPr>
            <w:r w:rsidRPr="00C83333">
              <w:t>85.12.0</w:t>
            </w:r>
          </w:p>
        </w:tc>
        <w:tc>
          <w:tcPr>
            <w:tcW w:w="1701" w:type="dxa"/>
          </w:tcPr>
          <w:p w:rsidR="00011495" w:rsidRPr="00C83333" w:rsidRDefault="00011495">
            <w:pPr>
              <w:widowControl w:val="0"/>
              <w:ind w:left="57" w:right="57"/>
              <w:jc w:val="both"/>
              <w:rPr>
                <w:lang w:val="uk-UA"/>
              </w:rPr>
            </w:pPr>
            <w:r w:rsidRPr="00C83333">
              <w:t>86.21        86.22</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Послуги стоматолога</w:t>
            </w:r>
          </w:p>
        </w:tc>
        <w:tc>
          <w:tcPr>
            <w:tcW w:w="1843" w:type="dxa"/>
          </w:tcPr>
          <w:p w:rsidR="00011495" w:rsidRPr="00C83333" w:rsidRDefault="00011495">
            <w:pPr>
              <w:widowControl w:val="0"/>
              <w:tabs>
                <w:tab w:val="left" w:pos="7939"/>
                <w:tab w:val="right" w:pos="8619"/>
              </w:tabs>
              <w:ind w:left="57" w:right="-51" w:firstLine="57"/>
              <w:jc w:val="both"/>
              <w:rPr>
                <w:lang w:val="uk-UA"/>
              </w:rPr>
            </w:pPr>
            <w:r w:rsidRPr="00C83333">
              <w:t>85.13.0</w:t>
            </w:r>
          </w:p>
        </w:tc>
        <w:tc>
          <w:tcPr>
            <w:tcW w:w="1701" w:type="dxa"/>
          </w:tcPr>
          <w:p w:rsidR="00011495" w:rsidRPr="00C83333" w:rsidRDefault="00011495">
            <w:pPr>
              <w:widowControl w:val="0"/>
              <w:ind w:left="57" w:right="57"/>
              <w:jc w:val="both"/>
              <w:rPr>
                <w:lang w:val="uk-UA"/>
              </w:rPr>
            </w:pPr>
            <w:r w:rsidRPr="00C83333">
              <w:t>86.23</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Інша діяльність у сфері охорони здоров’я людини</w:t>
            </w:r>
          </w:p>
        </w:tc>
        <w:tc>
          <w:tcPr>
            <w:tcW w:w="1843" w:type="dxa"/>
          </w:tcPr>
          <w:p w:rsidR="00011495" w:rsidRPr="00C83333" w:rsidRDefault="00011495">
            <w:pPr>
              <w:widowControl w:val="0"/>
              <w:tabs>
                <w:tab w:val="left" w:pos="7939"/>
                <w:tab w:val="right" w:pos="8619"/>
              </w:tabs>
              <w:ind w:left="57" w:right="-51" w:firstLine="57"/>
              <w:jc w:val="both"/>
              <w:rPr>
                <w:lang w:val="uk-UA"/>
              </w:rPr>
            </w:pPr>
            <w:r w:rsidRPr="00C83333">
              <w:t>85.14.0</w:t>
            </w:r>
          </w:p>
        </w:tc>
        <w:tc>
          <w:tcPr>
            <w:tcW w:w="1701" w:type="dxa"/>
          </w:tcPr>
          <w:p w:rsidR="00011495" w:rsidRPr="00C83333" w:rsidRDefault="00011495">
            <w:pPr>
              <w:widowControl w:val="0"/>
              <w:ind w:left="57" w:right="57"/>
              <w:jc w:val="both"/>
              <w:rPr>
                <w:lang w:val="uk-UA"/>
              </w:rPr>
            </w:pPr>
            <w:r w:rsidRPr="00C83333">
              <w:t>81.29        86.90</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Ветеринарні послуги</w:t>
            </w:r>
          </w:p>
        </w:tc>
        <w:tc>
          <w:tcPr>
            <w:tcW w:w="1843" w:type="dxa"/>
          </w:tcPr>
          <w:p w:rsidR="00011495" w:rsidRPr="00C83333" w:rsidRDefault="00011495">
            <w:pPr>
              <w:widowControl w:val="0"/>
              <w:tabs>
                <w:tab w:val="right" w:pos="8619"/>
              </w:tabs>
              <w:ind w:left="57" w:right="-51" w:firstLine="57"/>
              <w:rPr>
                <w:lang w:val="uk-UA"/>
              </w:rPr>
            </w:pPr>
            <w:r w:rsidRPr="00C83333">
              <w:t>85.20.0</w:t>
            </w:r>
          </w:p>
        </w:tc>
        <w:tc>
          <w:tcPr>
            <w:tcW w:w="1701" w:type="dxa"/>
          </w:tcPr>
          <w:p w:rsidR="00011495" w:rsidRPr="00C83333" w:rsidRDefault="00011495">
            <w:pPr>
              <w:widowControl w:val="0"/>
              <w:ind w:left="57" w:right="57"/>
              <w:jc w:val="both"/>
              <w:rPr>
                <w:lang w:val="uk-UA"/>
              </w:rPr>
            </w:pPr>
            <w:r w:rsidRPr="00C83333">
              <w:t>75.00</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widowControl w:val="0"/>
              <w:ind w:left="57" w:right="57"/>
              <w:jc w:val="both"/>
            </w:pPr>
            <w:r w:rsidRPr="00C83333">
              <w:t>Прибирання сміття, боротьба із забрудненням та подібні види діяльності</w:t>
            </w:r>
          </w:p>
        </w:tc>
        <w:tc>
          <w:tcPr>
            <w:tcW w:w="1843" w:type="dxa"/>
          </w:tcPr>
          <w:p w:rsidR="00011495" w:rsidRPr="00C83333" w:rsidRDefault="00011495">
            <w:pPr>
              <w:widowControl w:val="0"/>
              <w:tabs>
                <w:tab w:val="left" w:pos="7939"/>
                <w:tab w:val="right" w:pos="8619"/>
              </w:tabs>
              <w:spacing w:line="360" w:lineRule="auto"/>
              <w:ind w:left="57" w:firstLine="57"/>
              <w:rPr>
                <w:lang w:val="uk-UA"/>
              </w:rPr>
            </w:pPr>
            <w:r w:rsidRPr="00C83333">
              <w:t>90.03.0</w:t>
            </w:r>
          </w:p>
        </w:tc>
        <w:tc>
          <w:tcPr>
            <w:tcW w:w="1701" w:type="dxa"/>
          </w:tcPr>
          <w:p w:rsidR="00011495" w:rsidRPr="00C83333" w:rsidRDefault="00011495">
            <w:pPr>
              <w:widowControl w:val="0"/>
              <w:ind w:left="57" w:right="57"/>
              <w:jc w:val="both"/>
              <w:rPr>
                <w:lang w:val="uk-UA"/>
              </w:rPr>
            </w:pPr>
            <w:r w:rsidRPr="00C83333">
              <w:t>38.11  81.29 39.00</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Default="00011495">
            <w:pPr>
              <w:pStyle w:val="BlockText"/>
              <w:ind w:firstLine="0"/>
              <w:rPr>
                <w:b w:val="0"/>
                <w:sz w:val="22"/>
              </w:rPr>
            </w:pPr>
            <w:r>
              <w:rPr>
                <w:b w:val="0"/>
                <w:sz w:val="22"/>
              </w:rPr>
              <w:t>Театральна та інша мистецька діяльність</w:t>
            </w:r>
          </w:p>
        </w:tc>
        <w:tc>
          <w:tcPr>
            <w:tcW w:w="1843" w:type="dxa"/>
          </w:tcPr>
          <w:p w:rsidR="00011495" w:rsidRPr="00C83333" w:rsidRDefault="00011495">
            <w:pPr>
              <w:widowControl w:val="0"/>
              <w:tabs>
                <w:tab w:val="left" w:pos="7939"/>
                <w:tab w:val="right" w:pos="8619"/>
              </w:tabs>
              <w:spacing w:line="360" w:lineRule="auto"/>
              <w:ind w:left="57" w:right="-51" w:firstLine="57"/>
              <w:rPr>
                <w:lang w:val="uk-UA"/>
              </w:rPr>
            </w:pPr>
            <w:r w:rsidRPr="00C83333">
              <w:t>92.31.1</w:t>
            </w:r>
          </w:p>
        </w:tc>
        <w:tc>
          <w:tcPr>
            <w:tcW w:w="1701" w:type="dxa"/>
          </w:tcPr>
          <w:p w:rsidR="00011495" w:rsidRDefault="00011495">
            <w:pPr>
              <w:pStyle w:val="Header"/>
              <w:rPr>
                <w:sz w:val="22"/>
              </w:rPr>
            </w:pPr>
            <w:r>
              <w:rPr>
                <w:sz w:val="22"/>
              </w:rPr>
              <w:t>90.01 90.02 90.03</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 xml:space="preserve">Інша видовищно-розважальна діяльність ( класи аеробіки,хореографії) </w:t>
            </w:r>
          </w:p>
        </w:tc>
        <w:tc>
          <w:tcPr>
            <w:tcW w:w="1843" w:type="dxa"/>
          </w:tcPr>
          <w:p w:rsidR="00011495" w:rsidRPr="00C83333" w:rsidRDefault="00011495">
            <w:pPr>
              <w:widowControl w:val="0"/>
              <w:spacing w:line="360" w:lineRule="auto"/>
              <w:ind w:left="57" w:right="-51" w:firstLine="57"/>
              <w:rPr>
                <w:lang w:val="uk-UA"/>
              </w:rPr>
            </w:pPr>
            <w:r w:rsidRPr="00C83333">
              <w:t>92.34.0</w:t>
            </w:r>
          </w:p>
        </w:tc>
        <w:tc>
          <w:tcPr>
            <w:tcW w:w="1701" w:type="dxa"/>
          </w:tcPr>
          <w:p w:rsidR="00011495" w:rsidRPr="00C83333" w:rsidRDefault="00011495">
            <w:pPr>
              <w:widowControl w:val="0"/>
              <w:ind w:left="57" w:right="57"/>
              <w:jc w:val="both"/>
              <w:rPr>
                <w:lang w:val="uk-UA"/>
              </w:rPr>
            </w:pPr>
            <w:r w:rsidRPr="00C83333">
              <w:t>85.52 93.29</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Pr="00C83333" w:rsidRDefault="00011495">
            <w:pPr>
              <w:widowControl w:val="0"/>
              <w:ind w:left="57" w:right="57"/>
              <w:jc w:val="both"/>
              <w:rPr>
                <w:lang w:val="uk-UA"/>
              </w:rPr>
            </w:pPr>
            <w:r w:rsidRPr="00C83333">
              <w:t>Інша діяльність у сфері спорту</w:t>
            </w:r>
          </w:p>
        </w:tc>
        <w:tc>
          <w:tcPr>
            <w:tcW w:w="1843" w:type="dxa"/>
          </w:tcPr>
          <w:p w:rsidR="00011495" w:rsidRPr="00C83333" w:rsidRDefault="00011495">
            <w:pPr>
              <w:widowControl w:val="0"/>
              <w:spacing w:line="360" w:lineRule="auto"/>
              <w:ind w:left="57" w:right="-51" w:firstLine="57"/>
              <w:rPr>
                <w:lang w:val="uk-UA"/>
              </w:rPr>
            </w:pPr>
            <w:r w:rsidRPr="00C83333">
              <w:t>92.62.0</w:t>
            </w:r>
          </w:p>
        </w:tc>
        <w:tc>
          <w:tcPr>
            <w:tcW w:w="1701" w:type="dxa"/>
          </w:tcPr>
          <w:p w:rsidR="00011495" w:rsidRPr="00C83333" w:rsidRDefault="00011495">
            <w:pPr>
              <w:widowControl w:val="0"/>
              <w:ind w:left="57" w:right="57"/>
              <w:jc w:val="both"/>
              <w:rPr>
                <w:lang w:val="uk-UA"/>
              </w:rPr>
            </w:pPr>
            <w:r w:rsidRPr="00C83333">
              <w:t>93.11 93.12 93.19</w:t>
            </w:r>
          </w:p>
        </w:tc>
        <w:tc>
          <w:tcPr>
            <w:tcW w:w="1559" w:type="dxa"/>
          </w:tcPr>
          <w:p w:rsidR="00011495" w:rsidRPr="00C83333" w:rsidRDefault="00011495">
            <w:pPr>
              <w:jc w:val="center"/>
            </w:pPr>
            <w:r w:rsidRPr="00C83333">
              <w:t>10</w:t>
            </w:r>
          </w:p>
        </w:tc>
      </w:tr>
      <w:tr w:rsidR="00011495" w:rsidRPr="00C83333" w:rsidTr="00FD14DE">
        <w:trPr>
          <w:trHeight w:val="148"/>
        </w:trPr>
        <w:tc>
          <w:tcPr>
            <w:tcW w:w="4962" w:type="dxa"/>
          </w:tcPr>
          <w:p w:rsidR="00011495" w:rsidRDefault="00011495">
            <w:pPr>
              <w:pStyle w:val="BodyTextIndent3"/>
              <w:spacing w:line="240" w:lineRule="auto"/>
              <w:ind w:right="57" w:firstLine="0"/>
              <w:rPr>
                <w:sz w:val="22"/>
              </w:rPr>
            </w:pPr>
            <w:r>
              <w:rPr>
                <w:sz w:val="22"/>
              </w:rPr>
              <w:t>Організація інших видів відпочинку та розваг</w:t>
            </w:r>
          </w:p>
        </w:tc>
        <w:tc>
          <w:tcPr>
            <w:tcW w:w="1843" w:type="dxa"/>
          </w:tcPr>
          <w:p w:rsidR="00011495" w:rsidRPr="00C83333" w:rsidRDefault="00011495">
            <w:pPr>
              <w:widowControl w:val="0"/>
              <w:tabs>
                <w:tab w:val="left" w:pos="7939"/>
                <w:tab w:val="right" w:pos="8619"/>
              </w:tabs>
              <w:spacing w:line="360" w:lineRule="auto"/>
              <w:ind w:left="57" w:right="57" w:firstLine="57"/>
              <w:rPr>
                <w:lang w:val="uk-UA"/>
              </w:rPr>
            </w:pPr>
            <w:r w:rsidRPr="00C83333">
              <w:t>92.72.0</w:t>
            </w:r>
          </w:p>
        </w:tc>
        <w:tc>
          <w:tcPr>
            <w:tcW w:w="1701" w:type="dxa"/>
          </w:tcPr>
          <w:p w:rsidR="00011495" w:rsidRDefault="00011495">
            <w:pPr>
              <w:pStyle w:val="Heading4"/>
              <w:widowControl/>
              <w:spacing w:line="240" w:lineRule="auto"/>
              <w:ind w:left="57" w:right="57"/>
              <w:rPr>
                <w:b w:val="0"/>
              </w:rPr>
            </w:pPr>
            <w:r>
              <w:rPr>
                <w:b w:val="0"/>
              </w:rPr>
              <w:t>93.29</w:t>
            </w:r>
          </w:p>
        </w:tc>
        <w:tc>
          <w:tcPr>
            <w:tcW w:w="1559" w:type="dxa"/>
          </w:tcPr>
          <w:p w:rsidR="00011495" w:rsidRPr="00C83333" w:rsidRDefault="00011495">
            <w:pPr>
              <w:jc w:val="center"/>
            </w:pPr>
            <w:r w:rsidRPr="00C83333">
              <w:t>10</w:t>
            </w:r>
          </w:p>
        </w:tc>
      </w:tr>
      <w:tr w:rsidR="00011495" w:rsidRPr="00C83333" w:rsidTr="00FD14DE">
        <w:trPr>
          <w:trHeight w:val="272"/>
        </w:trPr>
        <w:tc>
          <w:tcPr>
            <w:tcW w:w="4962" w:type="dxa"/>
          </w:tcPr>
          <w:p w:rsidR="00011495" w:rsidRPr="00C83333" w:rsidRDefault="00011495">
            <w:pPr>
              <w:widowControl w:val="0"/>
              <w:ind w:left="57" w:right="57"/>
              <w:jc w:val="both"/>
              <w:rPr>
                <w:lang w:val="uk-UA"/>
              </w:rPr>
            </w:pPr>
            <w:r w:rsidRPr="00C83333">
              <w:t xml:space="preserve">Діяльність по забезпеченню фізичного комфорту </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93.04.0</w:t>
            </w:r>
          </w:p>
        </w:tc>
        <w:tc>
          <w:tcPr>
            <w:tcW w:w="1701" w:type="dxa"/>
          </w:tcPr>
          <w:p w:rsidR="00011495" w:rsidRPr="00C83333" w:rsidRDefault="00011495">
            <w:pPr>
              <w:widowControl w:val="0"/>
              <w:ind w:left="57" w:right="57"/>
              <w:jc w:val="both"/>
              <w:rPr>
                <w:lang w:val="uk-UA"/>
              </w:rPr>
            </w:pPr>
            <w:r w:rsidRPr="00C83333">
              <w:t>96.04</w:t>
            </w:r>
          </w:p>
        </w:tc>
        <w:tc>
          <w:tcPr>
            <w:tcW w:w="1559" w:type="dxa"/>
          </w:tcPr>
          <w:p w:rsidR="00011495" w:rsidRPr="00C83333" w:rsidRDefault="00011495">
            <w:pPr>
              <w:jc w:val="center"/>
            </w:pPr>
            <w:r w:rsidRPr="00C83333">
              <w:t>10</w:t>
            </w:r>
          </w:p>
        </w:tc>
      </w:tr>
      <w:tr w:rsidR="00011495" w:rsidRPr="00C83333" w:rsidTr="00FD14DE">
        <w:trPr>
          <w:trHeight w:val="272"/>
        </w:trPr>
        <w:tc>
          <w:tcPr>
            <w:tcW w:w="4962" w:type="dxa"/>
          </w:tcPr>
          <w:p w:rsidR="00011495" w:rsidRPr="00C83333" w:rsidRDefault="00011495">
            <w:pPr>
              <w:widowControl w:val="0"/>
              <w:ind w:left="57" w:right="57"/>
              <w:jc w:val="both"/>
              <w:rPr>
                <w:lang w:val="uk-UA"/>
              </w:rPr>
            </w:pPr>
            <w:r w:rsidRPr="00C83333">
              <w:t>Діяльність фітнес - центрів</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93.04.0</w:t>
            </w:r>
          </w:p>
        </w:tc>
        <w:tc>
          <w:tcPr>
            <w:tcW w:w="1701" w:type="dxa"/>
          </w:tcPr>
          <w:p w:rsidR="00011495" w:rsidRPr="00C83333" w:rsidRDefault="00011495">
            <w:pPr>
              <w:widowControl w:val="0"/>
              <w:ind w:left="57" w:right="57"/>
              <w:jc w:val="both"/>
              <w:rPr>
                <w:lang w:val="uk-UA"/>
              </w:rPr>
            </w:pPr>
            <w:r w:rsidRPr="00C83333">
              <w:t>93.13       85.51</w:t>
            </w:r>
          </w:p>
        </w:tc>
        <w:tc>
          <w:tcPr>
            <w:tcW w:w="1559" w:type="dxa"/>
          </w:tcPr>
          <w:p w:rsidR="00011495" w:rsidRPr="00C83333" w:rsidRDefault="00011495">
            <w:pPr>
              <w:jc w:val="center"/>
            </w:pPr>
            <w:r w:rsidRPr="00C83333">
              <w:t>10</w:t>
            </w:r>
          </w:p>
        </w:tc>
      </w:tr>
      <w:tr w:rsidR="00011495" w:rsidRPr="00C83333" w:rsidTr="00FD14DE">
        <w:trPr>
          <w:trHeight w:val="686"/>
        </w:trPr>
        <w:tc>
          <w:tcPr>
            <w:tcW w:w="4962" w:type="dxa"/>
          </w:tcPr>
          <w:p w:rsidR="00011495" w:rsidRPr="00C83333" w:rsidRDefault="00011495">
            <w:pPr>
              <w:widowControl w:val="0"/>
              <w:ind w:left="57" w:right="57"/>
              <w:jc w:val="both"/>
              <w:rPr>
                <w:lang w:val="uk-UA"/>
              </w:rPr>
            </w:pPr>
            <w:r w:rsidRPr="00C83333">
              <w:t>Надання інших індивідуальних послуг</w:t>
            </w:r>
          </w:p>
          <w:p w:rsidR="00011495" w:rsidRPr="00C83333" w:rsidRDefault="00011495">
            <w:pPr>
              <w:widowControl w:val="0"/>
              <w:ind w:left="57" w:right="57"/>
              <w:jc w:val="both"/>
              <w:rPr>
                <w:lang w:val="uk-UA"/>
              </w:rPr>
            </w:pP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93.05.0</w:t>
            </w:r>
          </w:p>
        </w:tc>
        <w:tc>
          <w:tcPr>
            <w:tcW w:w="1701" w:type="dxa"/>
          </w:tcPr>
          <w:p w:rsidR="00011495" w:rsidRPr="00C83333" w:rsidRDefault="00011495">
            <w:pPr>
              <w:widowControl w:val="0"/>
              <w:ind w:left="57" w:right="57"/>
              <w:jc w:val="both"/>
              <w:rPr>
                <w:lang w:val="uk-UA"/>
              </w:rPr>
            </w:pPr>
            <w:r w:rsidRPr="00C83333">
              <w:t>93.05       96.09</w:t>
            </w:r>
          </w:p>
        </w:tc>
        <w:tc>
          <w:tcPr>
            <w:tcW w:w="1559" w:type="dxa"/>
          </w:tcPr>
          <w:p w:rsidR="00011495" w:rsidRPr="00C83333" w:rsidRDefault="00011495">
            <w:pPr>
              <w:jc w:val="center"/>
            </w:pPr>
            <w:r w:rsidRPr="00C83333">
              <w:t>10</w:t>
            </w:r>
          </w:p>
        </w:tc>
      </w:tr>
      <w:tr w:rsidR="00011495" w:rsidRPr="00C83333" w:rsidTr="00FD14DE">
        <w:trPr>
          <w:trHeight w:val="686"/>
        </w:trPr>
        <w:tc>
          <w:tcPr>
            <w:tcW w:w="4962" w:type="dxa"/>
          </w:tcPr>
          <w:p w:rsidR="00011495" w:rsidRPr="00C83333" w:rsidRDefault="00011495">
            <w:pPr>
              <w:widowControl w:val="0"/>
              <w:ind w:left="57" w:right="57"/>
              <w:jc w:val="both"/>
              <w:rPr>
                <w:lang w:val="uk-UA"/>
              </w:rPr>
            </w:pPr>
            <w:r w:rsidRPr="00C83333">
              <w:t>Будівництво будівель</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45.21.1</w:t>
            </w:r>
          </w:p>
        </w:tc>
        <w:tc>
          <w:tcPr>
            <w:tcW w:w="1701" w:type="dxa"/>
          </w:tcPr>
          <w:p w:rsidR="00011495" w:rsidRPr="00C83333" w:rsidRDefault="00011495">
            <w:pPr>
              <w:widowControl w:val="0"/>
              <w:ind w:left="57" w:right="57"/>
              <w:jc w:val="both"/>
              <w:rPr>
                <w:lang w:val="uk-UA"/>
              </w:rPr>
            </w:pPr>
            <w:r w:rsidRPr="00C83333">
              <w:t>41.20</w:t>
            </w:r>
          </w:p>
        </w:tc>
        <w:tc>
          <w:tcPr>
            <w:tcW w:w="1559" w:type="dxa"/>
          </w:tcPr>
          <w:p w:rsidR="00011495" w:rsidRPr="00C83333" w:rsidRDefault="00011495">
            <w:pPr>
              <w:jc w:val="center"/>
            </w:pPr>
            <w:r w:rsidRPr="00C83333">
              <w:t>15</w:t>
            </w:r>
          </w:p>
        </w:tc>
      </w:tr>
      <w:tr w:rsidR="00011495" w:rsidRPr="00C83333" w:rsidTr="00FD14DE">
        <w:trPr>
          <w:trHeight w:val="686"/>
        </w:trPr>
        <w:tc>
          <w:tcPr>
            <w:tcW w:w="4962" w:type="dxa"/>
          </w:tcPr>
          <w:p w:rsidR="00011495" w:rsidRPr="00C83333" w:rsidRDefault="00011495">
            <w:pPr>
              <w:widowControl w:val="0"/>
              <w:ind w:left="57" w:right="57"/>
              <w:jc w:val="both"/>
              <w:rPr>
                <w:lang w:val="uk-UA"/>
              </w:rPr>
            </w:pPr>
            <w:r w:rsidRPr="00C83333">
              <w:t>Монтаж та встановлення збірних конструкцій</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45.21.7</w:t>
            </w:r>
          </w:p>
        </w:tc>
        <w:tc>
          <w:tcPr>
            <w:tcW w:w="1701" w:type="dxa"/>
          </w:tcPr>
          <w:p w:rsidR="00011495" w:rsidRPr="00C83333" w:rsidRDefault="00011495">
            <w:pPr>
              <w:widowControl w:val="0"/>
              <w:ind w:left="57" w:right="57"/>
              <w:jc w:val="both"/>
              <w:rPr>
                <w:lang w:val="uk-UA"/>
              </w:rPr>
            </w:pPr>
            <w:r w:rsidRPr="00C83333">
              <w:t>41.20</w:t>
            </w:r>
          </w:p>
        </w:tc>
        <w:tc>
          <w:tcPr>
            <w:tcW w:w="1559" w:type="dxa"/>
          </w:tcPr>
          <w:p w:rsidR="00011495" w:rsidRPr="00C83333" w:rsidRDefault="00011495">
            <w:pPr>
              <w:jc w:val="center"/>
            </w:pPr>
            <w:r w:rsidRPr="00C83333">
              <w:t>10</w:t>
            </w:r>
          </w:p>
        </w:tc>
      </w:tr>
      <w:tr w:rsidR="00011495" w:rsidRPr="00C83333" w:rsidTr="00FD14DE">
        <w:trPr>
          <w:trHeight w:val="686"/>
        </w:trPr>
        <w:tc>
          <w:tcPr>
            <w:tcW w:w="4962" w:type="dxa"/>
          </w:tcPr>
          <w:p w:rsidR="00011495" w:rsidRPr="00C83333" w:rsidRDefault="00011495">
            <w:pPr>
              <w:widowControl w:val="0"/>
              <w:ind w:left="57" w:right="57"/>
              <w:jc w:val="both"/>
              <w:rPr>
                <w:lang w:val="uk-UA"/>
              </w:rPr>
            </w:pPr>
            <w:r w:rsidRPr="00C83333">
              <w:t>Інші спеціалізовані будівельні роботи</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45.25.1</w:t>
            </w:r>
          </w:p>
        </w:tc>
        <w:tc>
          <w:tcPr>
            <w:tcW w:w="1701" w:type="dxa"/>
          </w:tcPr>
          <w:p w:rsidR="00011495" w:rsidRPr="00C83333" w:rsidRDefault="00011495">
            <w:pPr>
              <w:widowControl w:val="0"/>
              <w:ind w:left="57" w:right="57"/>
              <w:jc w:val="both"/>
              <w:rPr>
                <w:lang w:val="uk-UA"/>
              </w:rPr>
            </w:pPr>
            <w:r w:rsidRPr="00C83333">
              <w:t>42.21</w:t>
            </w:r>
          </w:p>
        </w:tc>
        <w:tc>
          <w:tcPr>
            <w:tcW w:w="1559" w:type="dxa"/>
          </w:tcPr>
          <w:p w:rsidR="00011495" w:rsidRPr="00C83333" w:rsidRDefault="00011495">
            <w:pPr>
              <w:jc w:val="center"/>
            </w:pPr>
            <w:r w:rsidRPr="00C83333">
              <w:t>10</w:t>
            </w:r>
          </w:p>
        </w:tc>
      </w:tr>
      <w:tr w:rsidR="00011495" w:rsidRPr="00C83333" w:rsidTr="00FD14DE">
        <w:trPr>
          <w:trHeight w:val="686"/>
        </w:trPr>
        <w:tc>
          <w:tcPr>
            <w:tcW w:w="4962" w:type="dxa"/>
          </w:tcPr>
          <w:p w:rsidR="00011495" w:rsidRPr="00C83333" w:rsidRDefault="00011495">
            <w:pPr>
              <w:widowControl w:val="0"/>
              <w:ind w:left="57" w:right="57"/>
              <w:jc w:val="both"/>
              <w:rPr>
                <w:lang w:val="uk-UA"/>
              </w:rPr>
            </w:pPr>
            <w:r w:rsidRPr="00C83333">
              <w:t>Електромонтажні роботи</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45.31.0</w:t>
            </w:r>
          </w:p>
        </w:tc>
        <w:tc>
          <w:tcPr>
            <w:tcW w:w="1701" w:type="dxa"/>
          </w:tcPr>
          <w:p w:rsidR="00011495" w:rsidRPr="00C83333" w:rsidRDefault="00011495">
            <w:pPr>
              <w:widowControl w:val="0"/>
              <w:ind w:left="57" w:right="57"/>
              <w:jc w:val="both"/>
              <w:rPr>
                <w:lang w:val="uk-UA"/>
              </w:rPr>
            </w:pPr>
            <w:r w:rsidRPr="00C83333">
              <w:t>43.21</w:t>
            </w:r>
          </w:p>
        </w:tc>
        <w:tc>
          <w:tcPr>
            <w:tcW w:w="1559" w:type="dxa"/>
          </w:tcPr>
          <w:p w:rsidR="00011495" w:rsidRPr="00C83333" w:rsidRDefault="00011495">
            <w:pPr>
              <w:jc w:val="center"/>
            </w:pPr>
            <w:r w:rsidRPr="00C83333">
              <w:t>10</w:t>
            </w:r>
          </w:p>
        </w:tc>
      </w:tr>
      <w:tr w:rsidR="00011495" w:rsidRPr="00C83333" w:rsidTr="00FD14DE">
        <w:trPr>
          <w:trHeight w:val="686"/>
        </w:trPr>
        <w:tc>
          <w:tcPr>
            <w:tcW w:w="4962" w:type="dxa"/>
          </w:tcPr>
          <w:p w:rsidR="00011495" w:rsidRPr="00C83333" w:rsidRDefault="00011495">
            <w:pPr>
              <w:widowControl w:val="0"/>
              <w:ind w:left="57" w:right="57"/>
              <w:jc w:val="both"/>
              <w:rPr>
                <w:lang w:val="uk-UA"/>
              </w:rPr>
            </w:pPr>
            <w:r w:rsidRPr="00C83333">
              <w:t>Монтаж систем опалення, вентиляції та кондиціонування повітря</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45.33.1</w:t>
            </w:r>
          </w:p>
        </w:tc>
        <w:tc>
          <w:tcPr>
            <w:tcW w:w="1701" w:type="dxa"/>
          </w:tcPr>
          <w:p w:rsidR="00011495" w:rsidRPr="00C83333" w:rsidRDefault="00011495">
            <w:pPr>
              <w:widowControl w:val="0"/>
              <w:ind w:left="57" w:right="57"/>
              <w:jc w:val="both"/>
              <w:rPr>
                <w:lang w:val="uk-UA"/>
              </w:rPr>
            </w:pPr>
            <w:r w:rsidRPr="00C83333">
              <w:t>43.22</w:t>
            </w:r>
          </w:p>
        </w:tc>
        <w:tc>
          <w:tcPr>
            <w:tcW w:w="1559" w:type="dxa"/>
          </w:tcPr>
          <w:p w:rsidR="00011495" w:rsidRPr="00C83333" w:rsidRDefault="00011495">
            <w:pPr>
              <w:jc w:val="center"/>
            </w:pPr>
            <w:r w:rsidRPr="00C83333">
              <w:t>15</w:t>
            </w:r>
          </w:p>
        </w:tc>
      </w:tr>
      <w:tr w:rsidR="00011495" w:rsidRPr="00C83333" w:rsidTr="00FD14DE">
        <w:trPr>
          <w:trHeight w:val="686"/>
        </w:trPr>
        <w:tc>
          <w:tcPr>
            <w:tcW w:w="4962" w:type="dxa"/>
          </w:tcPr>
          <w:p w:rsidR="00011495" w:rsidRPr="00C83333" w:rsidRDefault="00011495">
            <w:pPr>
              <w:widowControl w:val="0"/>
              <w:ind w:left="57" w:right="57"/>
              <w:jc w:val="both"/>
              <w:rPr>
                <w:lang w:val="uk-UA"/>
              </w:rPr>
            </w:pPr>
            <w:r w:rsidRPr="00C83333">
              <w:t>Водопровідні, каналізаційні та протипожежні роботи</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45.33.2</w:t>
            </w:r>
          </w:p>
        </w:tc>
        <w:tc>
          <w:tcPr>
            <w:tcW w:w="1701" w:type="dxa"/>
          </w:tcPr>
          <w:p w:rsidR="00011495" w:rsidRPr="00C83333" w:rsidRDefault="00011495">
            <w:pPr>
              <w:widowControl w:val="0"/>
              <w:ind w:left="57" w:right="57"/>
              <w:jc w:val="both"/>
              <w:rPr>
                <w:lang w:val="uk-UA"/>
              </w:rPr>
            </w:pPr>
            <w:r w:rsidRPr="00C83333">
              <w:t>43.22</w:t>
            </w:r>
          </w:p>
        </w:tc>
        <w:tc>
          <w:tcPr>
            <w:tcW w:w="1559" w:type="dxa"/>
          </w:tcPr>
          <w:p w:rsidR="00011495" w:rsidRPr="00C83333" w:rsidRDefault="00011495">
            <w:pPr>
              <w:jc w:val="center"/>
            </w:pPr>
            <w:r w:rsidRPr="00C83333">
              <w:t>10</w:t>
            </w:r>
          </w:p>
        </w:tc>
      </w:tr>
      <w:tr w:rsidR="00011495" w:rsidRPr="00C83333" w:rsidTr="00FD14DE">
        <w:trPr>
          <w:trHeight w:val="686"/>
        </w:trPr>
        <w:tc>
          <w:tcPr>
            <w:tcW w:w="4962" w:type="dxa"/>
          </w:tcPr>
          <w:p w:rsidR="00011495" w:rsidRPr="00C83333" w:rsidRDefault="00011495">
            <w:pPr>
              <w:widowControl w:val="0"/>
              <w:ind w:left="57" w:right="57"/>
              <w:jc w:val="both"/>
              <w:rPr>
                <w:lang w:val="uk-UA"/>
              </w:rPr>
            </w:pPr>
            <w:r w:rsidRPr="00C83333">
              <w:t>Газопровідні роботи</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45.33.3</w:t>
            </w:r>
          </w:p>
        </w:tc>
        <w:tc>
          <w:tcPr>
            <w:tcW w:w="1701" w:type="dxa"/>
          </w:tcPr>
          <w:p w:rsidR="00011495" w:rsidRPr="00C83333" w:rsidRDefault="00011495">
            <w:pPr>
              <w:widowControl w:val="0"/>
              <w:ind w:left="57" w:right="57"/>
              <w:jc w:val="both"/>
              <w:rPr>
                <w:lang w:val="uk-UA"/>
              </w:rPr>
            </w:pPr>
            <w:r w:rsidRPr="00C83333">
              <w:t>43.22</w:t>
            </w:r>
          </w:p>
        </w:tc>
        <w:tc>
          <w:tcPr>
            <w:tcW w:w="1559" w:type="dxa"/>
          </w:tcPr>
          <w:p w:rsidR="00011495" w:rsidRPr="00C83333" w:rsidRDefault="00011495">
            <w:pPr>
              <w:jc w:val="center"/>
            </w:pPr>
            <w:r w:rsidRPr="00C83333">
              <w:t>15</w:t>
            </w:r>
          </w:p>
        </w:tc>
      </w:tr>
      <w:tr w:rsidR="00011495" w:rsidRPr="00C83333" w:rsidTr="00FD14DE">
        <w:trPr>
          <w:trHeight w:val="686"/>
        </w:trPr>
        <w:tc>
          <w:tcPr>
            <w:tcW w:w="4962" w:type="dxa"/>
          </w:tcPr>
          <w:p w:rsidR="00011495" w:rsidRPr="00C83333" w:rsidRDefault="00011495">
            <w:pPr>
              <w:widowControl w:val="0"/>
              <w:ind w:left="57" w:right="57"/>
              <w:jc w:val="both"/>
              <w:rPr>
                <w:lang w:val="uk-UA"/>
              </w:rPr>
            </w:pPr>
            <w:r w:rsidRPr="00C83333">
              <w:t>Штукатурні роботи</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45.41.0</w:t>
            </w:r>
          </w:p>
        </w:tc>
        <w:tc>
          <w:tcPr>
            <w:tcW w:w="1701" w:type="dxa"/>
          </w:tcPr>
          <w:p w:rsidR="00011495" w:rsidRPr="00C83333" w:rsidRDefault="00011495">
            <w:pPr>
              <w:widowControl w:val="0"/>
              <w:ind w:left="57" w:right="57"/>
              <w:jc w:val="both"/>
              <w:rPr>
                <w:lang w:val="uk-UA"/>
              </w:rPr>
            </w:pPr>
            <w:r w:rsidRPr="00C83333">
              <w:t>43.31</w:t>
            </w:r>
          </w:p>
        </w:tc>
        <w:tc>
          <w:tcPr>
            <w:tcW w:w="1559" w:type="dxa"/>
          </w:tcPr>
          <w:p w:rsidR="00011495" w:rsidRPr="00C83333" w:rsidRDefault="00011495">
            <w:pPr>
              <w:jc w:val="center"/>
            </w:pPr>
            <w:r w:rsidRPr="00C83333">
              <w:t>15</w:t>
            </w:r>
          </w:p>
        </w:tc>
      </w:tr>
      <w:tr w:rsidR="00011495" w:rsidRPr="00C83333" w:rsidTr="00FD14DE">
        <w:trPr>
          <w:trHeight w:val="686"/>
        </w:trPr>
        <w:tc>
          <w:tcPr>
            <w:tcW w:w="4962" w:type="dxa"/>
          </w:tcPr>
          <w:p w:rsidR="00011495" w:rsidRPr="00C83333" w:rsidRDefault="00011495">
            <w:pPr>
              <w:widowControl w:val="0"/>
              <w:ind w:left="57" w:right="57"/>
              <w:jc w:val="both"/>
              <w:rPr>
                <w:lang w:val="uk-UA"/>
              </w:rPr>
            </w:pPr>
            <w:r w:rsidRPr="00C83333">
              <w:t>Покрияття підлог та облицювання стін</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45,43,0</w:t>
            </w:r>
          </w:p>
        </w:tc>
        <w:tc>
          <w:tcPr>
            <w:tcW w:w="1701" w:type="dxa"/>
          </w:tcPr>
          <w:p w:rsidR="00011495" w:rsidRPr="00C83333" w:rsidRDefault="00011495">
            <w:pPr>
              <w:widowControl w:val="0"/>
              <w:ind w:left="57" w:right="57"/>
              <w:jc w:val="both"/>
              <w:rPr>
                <w:lang w:val="uk-UA"/>
              </w:rPr>
            </w:pPr>
            <w:r w:rsidRPr="00C83333">
              <w:t>43.33</w:t>
            </w:r>
          </w:p>
        </w:tc>
        <w:tc>
          <w:tcPr>
            <w:tcW w:w="1559" w:type="dxa"/>
          </w:tcPr>
          <w:p w:rsidR="00011495" w:rsidRPr="00C83333" w:rsidRDefault="00011495">
            <w:pPr>
              <w:jc w:val="center"/>
            </w:pPr>
            <w:r w:rsidRPr="00C83333">
              <w:t>15</w:t>
            </w:r>
          </w:p>
        </w:tc>
      </w:tr>
      <w:tr w:rsidR="00011495" w:rsidRPr="00C83333" w:rsidTr="00FD14DE">
        <w:trPr>
          <w:trHeight w:val="686"/>
        </w:trPr>
        <w:tc>
          <w:tcPr>
            <w:tcW w:w="4962" w:type="dxa"/>
          </w:tcPr>
          <w:p w:rsidR="00011495" w:rsidRPr="00C83333" w:rsidRDefault="00011495">
            <w:pPr>
              <w:widowControl w:val="0"/>
              <w:ind w:left="57" w:right="57"/>
              <w:jc w:val="both"/>
              <w:rPr>
                <w:lang w:val="uk-UA"/>
              </w:rPr>
            </w:pPr>
            <w:r w:rsidRPr="00C83333">
              <w:t>Малярні роботи та скління</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45.44.0</w:t>
            </w:r>
          </w:p>
        </w:tc>
        <w:tc>
          <w:tcPr>
            <w:tcW w:w="1701" w:type="dxa"/>
          </w:tcPr>
          <w:p w:rsidR="00011495" w:rsidRPr="00C83333" w:rsidRDefault="00011495">
            <w:pPr>
              <w:widowControl w:val="0"/>
              <w:ind w:left="57" w:right="57"/>
              <w:jc w:val="both"/>
              <w:rPr>
                <w:lang w:val="uk-UA"/>
              </w:rPr>
            </w:pPr>
            <w:r w:rsidRPr="00C83333">
              <w:t>43.34</w:t>
            </w:r>
          </w:p>
        </w:tc>
        <w:tc>
          <w:tcPr>
            <w:tcW w:w="1559" w:type="dxa"/>
          </w:tcPr>
          <w:p w:rsidR="00011495" w:rsidRPr="00C83333" w:rsidRDefault="00011495">
            <w:pPr>
              <w:jc w:val="center"/>
            </w:pPr>
            <w:r w:rsidRPr="00C83333">
              <w:t xml:space="preserve">10 </w:t>
            </w:r>
          </w:p>
        </w:tc>
      </w:tr>
      <w:tr w:rsidR="00011495" w:rsidRPr="00C83333" w:rsidTr="00FD14DE">
        <w:trPr>
          <w:trHeight w:val="686"/>
        </w:trPr>
        <w:tc>
          <w:tcPr>
            <w:tcW w:w="4962" w:type="dxa"/>
          </w:tcPr>
          <w:p w:rsidR="00011495" w:rsidRPr="00C83333" w:rsidRDefault="00011495">
            <w:pPr>
              <w:widowControl w:val="0"/>
              <w:ind w:left="57" w:right="57"/>
              <w:jc w:val="both"/>
              <w:rPr>
                <w:lang w:val="uk-UA"/>
              </w:rPr>
            </w:pPr>
            <w:r w:rsidRPr="00C83333">
              <w:t>Інші роботи з завершення будівництва</w:t>
            </w:r>
          </w:p>
        </w:tc>
        <w:tc>
          <w:tcPr>
            <w:tcW w:w="1843" w:type="dxa"/>
          </w:tcPr>
          <w:p w:rsidR="00011495" w:rsidRPr="00C83333" w:rsidRDefault="00011495">
            <w:pPr>
              <w:widowControl w:val="0"/>
              <w:tabs>
                <w:tab w:val="right" w:pos="8619"/>
              </w:tabs>
              <w:spacing w:line="360" w:lineRule="auto"/>
              <w:ind w:left="57" w:right="57" w:firstLine="57"/>
              <w:rPr>
                <w:lang w:val="uk-UA"/>
              </w:rPr>
            </w:pPr>
            <w:r w:rsidRPr="00C83333">
              <w:t>45.45.0</w:t>
            </w:r>
          </w:p>
        </w:tc>
        <w:tc>
          <w:tcPr>
            <w:tcW w:w="1701" w:type="dxa"/>
          </w:tcPr>
          <w:p w:rsidR="00011495" w:rsidRPr="00C83333" w:rsidRDefault="00011495">
            <w:pPr>
              <w:widowControl w:val="0"/>
              <w:ind w:left="57" w:right="57"/>
              <w:jc w:val="both"/>
              <w:rPr>
                <w:lang w:val="uk-UA"/>
              </w:rPr>
            </w:pPr>
            <w:r w:rsidRPr="00C83333">
              <w:t>43.39</w:t>
            </w:r>
          </w:p>
        </w:tc>
        <w:tc>
          <w:tcPr>
            <w:tcW w:w="1559" w:type="dxa"/>
          </w:tcPr>
          <w:p w:rsidR="00011495" w:rsidRPr="00C83333" w:rsidRDefault="00011495">
            <w:pPr>
              <w:jc w:val="center"/>
            </w:pPr>
            <w:r w:rsidRPr="00C83333">
              <w:t>10</w:t>
            </w:r>
          </w:p>
        </w:tc>
      </w:tr>
      <w:tr w:rsidR="00011495" w:rsidRPr="00C83333" w:rsidTr="00FD14DE">
        <w:trPr>
          <w:cantSplit/>
          <w:trHeight w:val="273"/>
          <w:tblHeader/>
        </w:trPr>
        <w:tc>
          <w:tcPr>
            <w:tcW w:w="4962" w:type="dxa"/>
          </w:tcPr>
          <w:p w:rsidR="00011495" w:rsidRPr="00C83333" w:rsidRDefault="00011495">
            <w:pPr>
              <w:widowControl w:val="0"/>
              <w:spacing w:line="240" w:lineRule="atLeast"/>
              <w:ind w:left="57" w:right="57"/>
              <w:rPr>
                <w:lang w:val="uk-UA"/>
              </w:rPr>
            </w:pPr>
            <w:r w:rsidRPr="00C83333">
              <w:t>Вирощування зернових та технічних культур</w:t>
            </w:r>
          </w:p>
          <w:p w:rsidR="00011495" w:rsidRPr="00C83333" w:rsidRDefault="00011495">
            <w:pPr>
              <w:widowControl w:val="0"/>
              <w:spacing w:line="240" w:lineRule="atLeast"/>
              <w:ind w:left="57" w:right="57"/>
            </w:pPr>
            <w:r w:rsidRPr="00C83333">
              <w:t>При обробітку землі до 10 га</w:t>
            </w:r>
          </w:p>
          <w:p w:rsidR="00011495" w:rsidRPr="00C83333" w:rsidRDefault="00011495">
            <w:pPr>
              <w:widowControl w:val="0"/>
              <w:spacing w:line="240" w:lineRule="atLeast"/>
              <w:ind w:left="57" w:right="57"/>
            </w:pPr>
            <w:r w:rsidRPr="00C83333">
              <w:t>При обробітку землі від 10 до 20 га</w:t>
            </w:r>
          </w:p>
          <w:p w:rsidR="00011495" w:rsidRPr="00C83333" w:rsidRDefault="00011495">
            <w:pPr>
              <w:widowControl w:val="0"/>
              <w:spacing w:line="240" w:lineRule="atLeast"/>
              <w:ind w:left="57" w:right="57"/>
              <w:rPr>
                <w:lang w:val="uk-UA"/>
              </w:rPr>
            </w:pPr>
            <w:r w:rsidRPr="00C83333">
              <w:t>При обробітку землі більше 20 га</w:t>
            </w:r>
          </w:p>
        </w:tc>
        <w:tc>
          <w:tcPr>
            <w:tcW w:w="1843" w:type="dxa"/>
            <w:vAlign w:val="center"/>
          </w:tcPr>
          <w:p w:rsidR="00011495" w:rsidRPr="00C83333" w:rsidRDefault="00011495">
            <w:pPr>
              <w:widowControl w:val="0"/>
              <w:tabs>
                <w:tab w:val="right" w:pos="8619"/>
              </w:tabs>
              <w:spacing w:line="240" w:lineRule="atLeast"/>
              <w:jc w:val="center"/>
              <w:rPr>
                <w:lang w:val="uk-UA"/>
              </w:rPr>
            </w:pPr>
            <w:r w:rsidRPr="00C83333">
              <w:t>01.11.0</w:t>
            </w:r>
          </w:p>
        </w:tc>
        <w:tc>
          <w:tcPr>
            <w:tcW w:w="1701" w:type="dxa"/>
          </w:tcPr>
          <w:p w:rsidR="00011495" w:rsidRPr="00C83333" w:rsidRDefault="00011495">
            <w:pPr>
              <w:widowControl w:val="0"/>
              <w:spacing w:line="240" w:lineRule="atLeast"/>
              <w:ind w:left="57" w:right="57"/>
              <w:jc w:val="center"/>
              <w:rPr>
                <w:lang w:val="uk-UA"/>
              </w:rPr>
            </w:pPr>
            <w:r w:rsidRPr="00C83333">
              <w:t>01.11</w:t>
            </w:r>
          </w:p>
          <w:p w:rsidR="00011495" w:rsidRPr="00C83333" w:rsidRDefault="00011495">
            <w:pPr>
              <w:widowControl w:val="0"/>
              <w:spacing w:line="240" w:lineRule="atLeast"/>
              <w:ind w:left="57" w:right="57"/>
              <w:jc w:val="center"/>
            </w:pPr>
            <w:r w:rsidRPr="00C83333">
              <w:t>01.12</w:t>
            </w:r>
          </w:p>
          <w:p w:rsidR="00011495" w:rsidRPr="00C83333" w:rsidRDefault="00011495">
            <w:pPr>
              <w:widowControl w:val="0"/>
              <w:spacing w:line="240" w:lineRule="atLeast"/>
              <w:ind w:left="57" w:right="57"/>
              <w:jc w:val="center"/>
            </w:pPr>
            <w:r w:rsidRPr="00C83333">
              <w:t>01.13</w:t>
            </w:r>
          </w:p>
          <w:p w:rsidR="00011495" w:rsidRPr="00C83333" w:rsidRDefault="00011495">
            <w:pPr>
              <w:widowControl w:val="0"/>
              <w:spacing w:line="240" w:lineRule="atLeast"/>
              <w:ind w:left="57" w:right="57"/>
              <w:jc w:val="center"/>
            </w:pPr>
            <w:r w:rsidRPr="00C83333">
              <w:t>01.14.</w:t>
            </w:r>
          </w:p>
          <w:p w:rsidR="00011495" w:rsidRPr="00C83333" w:rsidRDefault="00011495">
            <w:pPr>
              <w:widowControl w:val="0"/>
              <w:spacing w:line="240" w:lineRule="atLeast"/>
              <w:ind w:left="57" w:right="57"/>
              <w:jc w:val="center"/>
            </w:pPr>
            <w:r w:rsidRPr="00C83333">
              <w:t>01.15.</w:t>
            </w:r>
          </w:p>
          <w:p w:rsidR="00011495" w:rsidRPr="00C83333" w:rsidRDefault="00011495">
            <w:pPr>
              <w:widowControl w:val="0"/>
              <w:spacing w:line="240" w:lineRule="atLeast"/>
              <w:ind w:left="57" w:right="57"/>
              <w:jc w:val="center"/>
            </w:pPr>
            <w:r w:rsidRPr="00C83333">
              <w:t>01.16.</w:t>
            </w:r>
          </w:p>
          <w:p w:rsidR="00011495" w:rsidRPr="00C83333" w:rsidRDefault="00011495">
            <w:pPr>
              <w:widowControl w:val="0"/>
              <w:spacing w:line="240" w:lineRule="atLeast"/>
              <w:ind w:left="57" w:right="57"/>
              <w:jc w:val="center"/>
            </w:pPr>
            <w:r w:rsidRPr="00C83333">
              <w:t>01.19</w:t>
            </w:r>
          </w:p>
          <w:p w:rsidR="00011495" w:rsidRPr="00C83333" w:rsidRDefault="00011495">
            <w:pPr>
              <w:widowControl w:val="0"/>
              <w:spacing w:line="240" w:lineRule="atLeast"/>
              <w:ind w:left="57" w:right="57"/>
              <w:jc w:val="center"/>
              <w:rPr>
                <w:lang w:val="uk-UA"/>
              </w:rPr>
            </w:pPr>
            <w:r w:rsidRPr="00C83333">
              <w:t>01.28</w:t>
            </w:r>
          </w:p>
        </w:tc>
        <w:tc>
          <w:tcPr>
            <w:tcW w:w="1559" w:type="dxa"/>
          </w:tcPr>
          <w:p w:rsidR="00011495" w:rsidRPr="00C83333" w:rsidRDefault="00011495">
            <w:pPr>
              <w:tabs>
                <w:tab w:val="left" w:pos="484"/>
              </w:tabs>
              <w:jc w:val="center"/>
              <w:rPr>
                <w:lang w:val="uk-UA"/>
              </w:rPr>
            </w:pPr>
          </w:p>
          <w:p w:rsidR="00011495" w:rsidRPr="00C83333" w:rsidRDefault="00011495">
            <w:pPr>
              <w:tabs>
                <w:tab w:val="left" w:pos="484"/>
              </w:tabs>
              <w:jc w:val="center"/>
            </w:pPr>
            <w:r w:rsidRPr="00C83333">
              <w:t>10</w:t>
            </w:r>
          </w:p>
          <w:p w:rsidR="00011495" w:rsidRPr="00C83333" w:rsidRDefault="00011495">
            <w:pPr>
              <w:tabs>
                <w:tab w:val="left" w:pos="484"/>
              </w:tabs>
              <w:jc w:val="center"/>
            </w:pPr>
            <w:r w:rsidRPr="00C83333">
              <w:t>15</w:t>
            </w:r>
          </w:p>
          <w:p w:rsidR="00011495" w:rsidRPr="00C83333" w:rsidRDefault="00011495">
            <w:pPr>
              <w:tabs>
                <w:tab w:val="left" w:pos="484"/>
              </w:tabs>
              <w:jc w:val="center"/>
            </w:pPr>
            <w:r w:rsidRPr="00C83333">
              <w:t>20</w:t>
            </w:r>
          </w:p>
        </w:tc>
      </w:tr>
      <w:tr w:rsidR="00011495" w:rsidRPr="00C83333" w:rsidTr="00FD14DE">
        <w:trPr>
          <w:cantSplit/>
          <w:trHeight w:val="273"/>
          <w:tblHeader/>
        </w:trPr>
        <w:tc>
          <w:tcPr>
            <w:tcW w:w="4962" w:type="dxa"/>
          </w:tcPr>
          <w:p w:rsidR="00011495" w:rsidRPr="00C83333" w:rsidRDefault="00011495">
            <w:pPr>
              <w:widowControl w:val="0"/>
              <w:spacing w:line="240" w:lineRule="atLeast"/>
              <w:ind w:left="57" w:right="57"/>
              <w:rPr>
                <w:lang w:val="uk-UA"/>
              </w:rPr>
            </w:pPr>
            <w:r w:rsidRPr="00C83333">
              <w:t>Овочівництво, декоративне садівництво та вирощуваненя продукції розсадників</w:t>
            </w:r>
          </w:p>
          <w:p w:rsidR="00011495" w:rsidRPr="00C83333" w:rsidRDefault="00011495">
            <w:pPr>
              <w:widowControl w:val="0"/>
              <w:spacing w:line="240" w:lineRule="atLeast"/>
              <w:ind w:left="57" w:right="57"/>
            </w:pPr>
            <w:r w:rsidRPr="00C83333">
              <w:t>Вирощування на відкритому грунті при обробітку землі до 20 га</w:t>
            </w:r>
          </w:p>
          <w:p w:rsidR="00011495" w:rsidRPr="00C83333" w:rsidRDefault="00011495">
            <w:pPr>
              <w:widowControl w:val="0"/>
              <w:spacing w:line="240" w:lineRule="atLeast"/>
              <w:ind w:left="57" w:right="57"/>
              <w:rPr>
                <w:lang w:val="uk-UA"/>
              </w:rPr>
            </w:pPr>
            <w:r w:rsidRPr="00C83333">
              <w:t>При обробітку землі понад 20 га</w:t>
            </w:r>
          </w:p>
        </w:tc>
        <w:tc>
          <w:tcPr>
            <w:tcW w:w="1843" w:type="dxa"/>
            <w:vAlign w:val="center"/>
          </w:tcPr>
          <w:p w:rsidR="00011495" w:rsidRPr="00C83333" w:rsidRDefault="00011495">
            <w:pPr>
              <w:widowControl w:val="0"/>
              <w:tabs>
                <w:tab w:val="right" w:pos="8619"/>
              </w:tabs>
              <w:spacing w:line="240" w:lineRule="atLeast"/>
              <w:jc w:val="center"/>
              <w:rPr>
                <w:lang w:val="uk-UA"/>
              </w:rPr>
            </w:pPr>
            <w:r w:rsidRPr="00C83333">
              <w:t>01.12.0</w:t>
            </w:r>
          </w:p>
        </w:tc>
        <w:tc>
          <w:tcPr>
            <w:tcW w:w="1701" w:type="dxa"/>
          </w:tcPr>
          <w:p w:rsidR="00011495" w:rsidRPr="00C83333" w:rsidRDefault="00011495">
            <w:pPr>
              <w:widowControl w:val="0"/>
              <w:spacing w:line="240" w:lineRule="atLeast"/>
              <w:ind w:left="57" w:right="57"/>
              <w:jc w:val="center"/>
              <w:rPr>
                <w:lang w:val="uk-UA"/>
              </w:rPr>
            </w:pPr>
            <w:r w:rsidRPr="00C83333">
              <w:t>01.25</w:t>
            </w:r>
          </w:p>
          <w:p w:rsidR="00011495" w:rsidRPr="00C83333" w:rsidRDefault="00011495">
            <w:pPr>
              <w:widowControl w:val="0"/>
              <w:spacing w:line="240" w:lineRule="atLeast"/>
              <w:ind w:left="57" w:right="57"/>
              <w:jc w:val="center"/>
              <w:rPr>
                <w:lang w:val="uk-UA"/>
              </w:rPr>
            </w:pPr>
            <w:r w:rsidRPr="00C83333">
              <w:t>01.30</w:t>
            </w:r>
          </w:p>
        </w:tc>
        <w:tc>
          <w:tcPr>
            <w:tcW w:w="1559" w:type="dxa"/>
          </w:tcPr>
          <w:p w:rsidR="00011495" w:rsidRPr="00C83333" w:rsidRDefault="00011495">
            <w:pPr>
              <w:tabs>
                <w:tab w:val="left" w:pos="484"/>
              </w:tabs>
              <w:jc w:val="center"/>
              <w:rPr>
                <w:lang w:val="uk-UA"/>
              </w:rPr>
            </w:pPr>
          </w:p>
          <w:p w:rsidR="00011495" w:rsidRPr="00C83333" w:rsidRDefault="00011495">
            <w:pPr>
              <w:tabs>
                <w:tab w:val="left" w:pos="484"/>
              </w:tabs>
              <w:jc w:val="center"/>
            </w:pPr>
          </w:p>
          <w:p w:rsidR="00011495" w:rsidRPr="00C83333" w:rsidRDefault="00011495">
            <w:pPr>
              <w:tabs>
                <w:tab w:val="left" w:pos="484"/>
              </w:tabs>
              <w:jc w:val="center"/>
            </w:pPr>
          </w:p>
          <w:p w:rsidR="00011495" w:rsidRPr="00C83333" w:rsidRDefault="00011495">
            <w:pPr>
              <w:tabs>
                <w:tab w:val="left" w:pos="484"/>
              </w:tabs>
              <w:jc w:val="center"/>
            </w:pPr>
            <w:r w:rsidRPr="00C83333">
              <w:t>15</w:t>
            </w:r>
          </w:p>
          <w:p w:rsidR="00011495" w:rsidRPr="00C83333" w:rsidRDefault="00011495">
            <w:pPr>
              <w:tabs>
                <w:tab w:val="left" w:pos="484"/>
              </w:tabs>
              <w:jc w:val="center"/>
            </w:pPr>
            <w:r w:rsidRPr="00C83333">
              <w:t>20</w:t>
            </w:r>
          </w:p>
        </w:tc>
      </w:tr>
      <w:tr w:rsidR="00011495" w:rsidRPr="00C83333" w:rsidTr="00FD14DE">
        <w:trPr>
          <w:cantSplit/>
          <w:trHeight w:val="273"/>
          <w:tblHeader/>
        </w:trPr>
        <w:tc>
          <w:tcPr>
            <w:tcW w:w="4962" w:type="dxa"/>
          </w:tcPr>
          <w:p w:rsidR="00011495" w:rsidRPr="00C83333" w:rsidRDefault="00011495">
            <w:pPr>
              <w:widowControl w:val="0"/>
              <w:spacing w:line="240" w:lineRule="atLeast"/>
              <w:ind w:left="57" w:right="57"/>
              <w:rPr>
                <w:lang w:val="uk-UA"/>
              </w:rPr>
            </w:pPr>
            <w:r w:rsidRPr="00C83333">
              <w:t>Вирощування фруктів, ягід, горіхів, культур для виробництва  напоїв і прянощів</w:t>
            </w:r>
          </w:p>
          <w:p w:rsidR="00011495" w:rsidRPr="00C83333" w:rsidRDefault="00011495">
            <w:pPr>
              <w:widowControl w:val="0"/>
              <w:spacing w:line="240" w:lineRule="atLeast"/>
              <w:ind w:left="57" w:right="57"/>
            </w:pPr>
            <w:r w:rsidRPr="00C83333">
              <w:t>Вирощування на закритому грунті</w:t>
            </w:r>
          </w:p>
          <w:p w:rsidR="00011495" w:rsidRPr="00C83333" w:rsidRDefault="00011495">
            <w:pPr>
              <w:widowControl w:val="0"/>
              <w:spacing w:line="240" w:lineRule="atLeast"/>
              <w:ind w:left="57" w:right="57"/>
            </w:pPr>
            <w:r w:rsidRPr="00C83333">
              <w:t>Вирощуання на відкритому грунті при обробітку землі до 20 га</w:t>
            </w:r>
          </w:p>
          <w:p w:rsidR="00011495" w:rsidRPr="00C83333" w:rsidRDefault="00011495">
            <w:pPr>
              <w:widowControl w:val="0"/>
              <w:spacing w:line="240" w:lineRule="atLeast"/>
              <w:ind w:left="57" w:right="57"/>
              <w:rPr>
                <w:lang w:val="uk-UA"/>
              </w:rPr>
            </w:pPr>
            <w:r w:rsidRPr="00C83333">
              <w:t>При обробітку землі понад 20 га</w:t>
            </w:r>
          </w:p>
        </w:tc>
        <w:tc>
          <w:tcPr>
            <w:tcW w:w="1843" w:type="dxa"/>
            <w:vAlign w:val="center"/>
          </w:tcPr>
          <w:p w:rsidR="00011495" w:rsidRPr="00C83333" w:rsidRDefault="00011495">
            <w:pPr>
              <w:widowControl w:val="0"/>
              <w:tabs>
                <w:tab w:val="right" w:pos="8619"/>
              </w:tabs>
              <w:spacing w:line="240" w:lineRule="atLeast"/>
              <w:jc w:val="center"/>
              <w:rPr>
                <w:lang w:val="uk-UA"/>
              </w:rPr>
            </w:pPr>
            <w:r w:rsidRPr="00C83333">
              <w:t>01.13.0</w:t>
            </w:r>
          </w:p>
        </w:tc>
        <w:tc>
          <w:tcPr>
            <w:tcW w:w="1701" w:type="dxa"/>
          </w:tcPr>
          <w:p w:rsidR="00011495" w:rsidRPr="00C83333" w:rsidRDefault="00011495">
            <w:pPr>
              <w:widowControl w:val="0"/>
              <w:spacing w:line="240" w:lineRule="atLeast"/>
              <w:ind w:left="57" w:right="57"/>
              <w:jc w:val="center"/>
              <w:rPr>
                <w:lang w:val="uk-UA"/>
              </w:rPr>
            </w:pPr>
            <w:r w:rsidRPr="00C83333">
              <w:t>01.21</w:t>
            </w:r>
          </w:p>
          <w:p w:rsidR="00011495" w:rsidRPr="00C83333" w:rsidRDefault="00011495">
            <w:pPr>
              <w:widowControl w:val="0"/>
              <w:spacing w:line="240" w:lineRule="atLeast"/>
              <w:ind w:left="57" w:right="57"/>
              <w:jc w:val="center"/>
            </w:pPr>
            <w:r w:rsidRPr="00C83333">
              <w:t>01.22</w:t>
            </w:r>
          </w:p>
          <w:p w:rsidR="00011495" w:rsidRPr="00C83333" w:rsidRDefault="00011495">
            <w:pPr>
              <w:widowControl w:val="0"/>
              <w:spacing w:line="240" w:lineRule="atLeast"/>
              <w:ind w:left="57" w:right="57"/>
              <w:jc w:val="center"/>
            </w:pPr>
            <w:r w:rsidRPr="00C83333">
              <w:t>01.23</w:t>
            </w:r>
          </w:p>
          <w:p w:rsidR="00011495" w:rsidRPr="00C83333" w:rsidRDefault="00011495">
            <w:pPr>
              <w:widowControl w:val="0"/>
              <w:spacing w:line="240" w:lineRule="atLeast"/>
              <w:ind w:left="57" w:right="57"/>
              <w:jc w:val="center"/>
            </w:pPr>
            <w:r w:rsidRPr="00C83333">
              <w:t>01.24</w:t>
            </w:r>
          </w:p>
          <w:p w:rsidR="00011495" w:rsidRPr="00C83333" w:rsidRDefault="00011495">
            <w:pPr>
              <w:widowControl w:val="0"/>
              <w:spacing w:line="240" w:lineRule="atLeast"/>
              <w:ind w:left="57" w:right="57"/>
              <w:jc w:val="center"/>
            </w:pPr>
          </w:p>
          <w:p w:rsidR="00011495" w:rsidRPr="00C83333" w:rsidRDefault="00011495">
            <w:pPr>
              <w:widowControl w:val="0"/>
              <w:spacing w:line="240" w:lineRule="atLeast"/>
              <w:ind w:left="57" w:right="57"/>
              <w:jc w:val="center"/>
              <w:rPr>
                <w:lang w:val="uk-UA"/>
              </w:rPr>
            </w:pPr>
          </w:p>
        </w:tc>
        <w:tc>
          <w:tcPr>
            <w:tcW w:w="1559" w:type="dxa"/>
          </w:tcPr>
          <w:p w:rsidR="00011495" w:rsidRPr="00C83333" w:rsidRDefault="00011495">
            <w:pPr>
              <w:tabs>
                <w:tab w:val="left" w:pos="484"/>
              </w:tabs>
              <w:jc w:val="center"/>
              <w:rPr>
                <w:lang w:val="uk-UA"/>
              </w:rPr>
            </w:pPr>
          </w:p>
          <w:p w:rsidR="00011495" w:rsidRPr="00C83333" w:rsidRDefault="00011495">
            <w:pPr>
              <w:tabs>
                <w:tab w:val="left" w:pos="484"/>
              </w:tabs>
              <w:jc w:val="center"/>
            </w:pPr>
          </w:p>
          <w:p w:rsidR="00011495" w:rsidRPr="00C83333" w:rsidRDefault="00011495">
            <w:pPr>
              <w:tabs>
                <w:tab w:val="left" w:pos="484"/>
              </w:tabs>
              <w:jc w:val="center"/>
            </w:pPr>
            <w:r w:rsidRPr="00C83333">
              <w:t>10</w:t>
            </w:r>
          </w:p>
          <w:p w:rsidR="00011495" w:rsidRPr="00C83333" w:rsidRDefault="00011495">
            <w:pPr>
              <w:tabs>
                <w:tab w:val="left" w:pos="484"/>
              </w:tabs>
              <w:jc w:val="center"/>
              <w:rPr>
                <w:lang w:val="uk-UA"/>
              </w:rPr>
            </w:pPr>
          </w:p>
          <w:p w:rsidR="00011495" w:rsidRPr="00C83333" w:rsidRDefault="00011495">
            <w:pPr>
              <w:tabs>
                <w:tab w:val="left" w:pos="484"/>
              </w:tabs>
              <w:jc w:val="center"/>
            </w:pPr>
            <w:r w:rsidRPr="00C83333">
              <w:t>5</w:t>
            </w:r>
          </w:p>
          <w:p w:rsidR="00011495" w:rsidRPr="00C83333" w:rsidRDefault="00011495">
            <w:pPr>
              <w:tabs>
                <w:tab w:val="left" w:pos="484"/>
              </w:tabs>
              <w:jc w:val="center"/>
            </w:pPr>
            <w:r w:rsidRPr="00C83333">
              <w:t>8</w:t>
            </w:r>
          </w:p>
        </w:tc>
      </w:tr>
      <w:tr w:rsidR="00011495" w:rsidRPr="00C83333" w:rsidTr="00FD14DE">
        <w:trPr>
          <w:cantSplit/>
          <w:trHeight w:val="273"/>
          <w:tblHeader/>
        </w:trPr>
        <w:tc>
          <w:tcPr>
            <w:tcW w:w="4962" w:type="dxa"/>
          </w:tcPr>
          <w:p w:rsidR="00011495" w:rsidRPr="00C83333" w:rsidRDefault="00011495">
            <w:pPr>
              <w:widowControl w:val="0"/>
              <w:spacing w:line="240" w:lineRule="atLeast"/>
              <w:ind w:left="57" w:right="57"/>
              <w:rPr>
                <w:lang w:val="uk-UA"/>
              </w:rPr>
            </w:pPr>
            <w:r w:rsidRPr="00C83333">
              <w:t>Розведення великої рогатої худоби</w:t>
            </w:r>
          </w:p>
        </w:tc>
        <w:tc>
          <w:tcPr>
            <w:tcW w:w="1843" w:type="dxa"/>
            <w:vAlign w:val="center"/>
          </w:tcPr>
          <w:p w:rsidR="00011495" w:rsidRPr="00C83333" w:rsidRDefault="00011495">
            <w:pPr>
              <w:widowControl w:val="0"/>
              <w:tabs>
                <w:tab w:val="right" w:pos="8619"/>
              </w:tabs>
              <w:spacing w:line="240" w:lineRule="atLeast"/>
              <w:jc w:val="center"/>
              <w:rPr>
                <w:lang w:val="uk-UA"/>
              </w:rPr>
            </w:pPr>
            <w:r w:rsidRPr="00C83333">
              <w:t>01.21.0</w:t>
            </w:r>
          </w:p>
        </w:tc>
        <w:tc>
          <w:tcPr>
            <w:tcW w:w="1701" w:type="dxa"/>
          </w:tcPr>
          <w:p w:rsidR="00011495" w:rsidRPr="00C83333" w:rsidRDefault="00011495">
            <w:pPr>
              <w:widowControl w:val="0"/>
              <w:spacing w:line="240" w:lineRule="atLeast"/>
              <w:ind w:left="57" w:right="57"/>
              <w:jc w:val="center"/>
              <w:rPr>
                <w:lang w:val="uk-UA"/>
              </w:rPr>
            </w:pPr>
            <w:r w:rsidRPr="00C83333">
              <w:t>01.41</w:t>
            </w:r>
          </w:p>
          <w:p w:rsidR="00011495" w:rsidRPr="00C83333" w:rsidRDefault="00011495">
            <w:pPr>
              <w:widowControl w:val="0"/>
              <w:spacing w:line="240" w:lineRule="atLeast"/>
              <w:ind w:left="57" w:right="57"/>
              <w:jc w:val="center"/>
              <w:rPr>
                <w:lang w:val="uk-UA"/>
              </w:rPr>
            </w:pPr>
            <w:r w:rsidRPr="00C83333">
              <w:t>01.42</w:t>
            </w:r>
          </w:p>
        </w:tc>
        <w:tc>
          <w:tcPr>
            <w:tcW w:w="1559" w:type="dxa"/>
          </w:tcPr>
          <w:p w:rsidR="00011495" w:rsidRPr="00C83333" w:rsidRDefault="00011495">
            <w:pPr>
              <w:tabs>
                <w:tab w:val="left" w:pos="484"/>
              </w:tabs>
              <w:jc w:val="center"/>
            </w:pPr>
            <w:r w:rsidRPr="00C83333">
              <w:t>10</w:t>
            </w:r>
          </w:p>
        </w:tc>
      </w:tr>
      <w:tr w:rsidR="00011495" w:rsidRPr="00C83333" w:rsidTr="00FD14DE">
        <w:trPr>
          <w:cantSplit/>
          <w:trHeight w:val="273"/>
          <w:tblHeader/>
        </w:trPr>
        <w:tc>
          <w:tcPr>
            <w:tcW w:w="4962" w:type="dxa"/>
          </w:tcPr>
          <w:p w:rsidR="00011495" w:rsidRPr="00C83333" w:rsidRDefault="00011495">
            <w:pPr>
              <w:widowControl w:val="0"/>
              <w:spacing w:line="240" w:lineRule="atLeast"/>
              <w:ind w:left="57" w:right="57"/>
              <w:rPr>
                <w:lang w:val="uk-UA"/>
              </w:rPr>
            </w:pPr>
            <w:r w:rsidRPr="00C83333">
              <w:t>Розведення овець, кіз</w:t>
            </w:r>
          </w:p>
          <w:p w:rsidR="00011495" w:rsidRPr="00C83333" w:rsidRDefault="00011495">
            <w:pPr>
              <w:widowControl w:val="0"/>
              <w:spacing w:line="240" w:lineRule="atLeast"/>
              <w:ind w:left="57" w:right="57"/>
              <w:rPr>
                <w:lang w:val="uk-UA"/>
              </w:rPr>
            </w:pPr>
            <w:r w:rsidRPr="00C83333">
              <w:t>коней</w:t>
            </w:r>
          </w:p>
        </w:tc>
        <w:tc>
          <w:tcPr>
            <w:tcW w:w="1843" w:type="dxa"/>
            <w:vAlign w:val="center"/>
          </w:tcPr>
          <w:p w:rsidR="00011495" w:rsidRPr="00C83333" w:rsidRDefault="00011495">
            <w:pPr>
              <w:widowControl w:val="0"/>
              <w:tabs>
                <w:tab w:val="right" w:pos="8619"/>
              </w:tabs>
              <w:spacing w:line="240" w:lineRule="atLeast"/>
              <w:jc w:val="center"/>
              <w:rPr>
                <w:lang w:val="uk-UA"/>
              </w:rPr>
            </w:pPr>
            <w:r w:rsidRPr="00C83333">
              <w:t>01.22.0</w:t>
            </w:r>
          </w:p>
        </w:tc>
        <w:tc>
          <w:tcPr>
            <w:tcW w:w="1701" w:type="dxa"/>
          </w:tcPr>
          <w:p w:rsidR="00011495" w:rsidRPr="00C83333" w:rsidRDefault="00011495">
            <w:pPr>
              <w:widowControl w:val="0"/>
              <w:spacing w:line="240" w:lineRule="atLeast"/>
              <w:ind w:left="57" w:right="57"/>
              <w:jc w:val="center"/>
              <w:rPr>
                <w:lang w:val="uk-UA"/>
              </w:rPr>
            </w:pPr>
            <w:r w:rsidRPr="00C83333">
              <w:t>01.43</w:t>
            </w:r>
          </w:p>
          <w:p w:rsidR="00011495" w:rsidRPr="00C83333" w:rsidRDefault="00011495">
            <w:pPr>
              <w:widowControl w:val="0"/>
              <w:spacing w:line="240" w:lineRule="atLeast"/>
              <w:ind w:left="57" w:right="57"/>
              <w:jc w:val="center"/>
              <w:rPr>
                <w:lang w:val="uk-UA"/>
              </w:rPr>
            </w:pPr>
            <w:r w:rsidRPr="00C83333">
              <w:t>01.45</w:t>
            </w:r>
          </w:p>
        </w:tc>
        <w:tc>
          <w:tcPr>
            <w:tcW w:w="1559" w:type="dxa"/>
          </w:tcPr>
          <w:p w:rsidR="00011495" w:rsidRPr="00C83333" w:rsidRDefault="00011495">
            <w:pPr>
              <w:tabs>
                <w:tab w:val="left" w:pos="484"/>
              </w:tabs>
              <w:jc w:val="center"/>
            </w:pPr>
            <w:r w:rsidRPr="00C83333">
              <w:t>5</w:t>
            </w:r>
          </w:p>
          <w:p w:rsidR="00011495" w:rsidRPr="00C83333" w:rsidRDefault="00011495">
            <w:pPr>
              <w:tabs>
                <w:tab w:val="left" w:pos="484"/>
              </w:tabs>
              <w:jc w:val="center"/>
            </w:pPr>
            <w:r w:rsidRPr="00C83333">
              <w:t>10</w:t>
            </w:r>
          </w:p>
        </w:tc>
      </w:tr>
      <w:tr w:rsidR="00011495" w:rsidRPr="00C83333" w:rsidTr="00FD14DE">
        <w:trPr>
          <w:cantSplit/>
          <w:trHeight w:val="273"/>
          <w:tblHeader/>
        </w:trPr>
        <w:tc>
          <w:tcPr>
            <w:tcW w:w="4962" w:type="dxa"/>
          </w:tcPr>
          <w:p w:rsidR="00011495" w:rsidRPr="00C83333" w:rsidRDefault="00011495">
            <w:pPr>
              <w:widowControl w:val="0"/>
              <w:spacing w:line="240" w:lineRule="atLeast"/>
              <w:ind w:left="57" w:right="57"/>
              <w:rPr>
                <w:lang w:val="uk-UA"/>
              </w:rPr>
            </w:pPr>
            <w:r w:rsidRPr="00C83333">
              <w:t>Розведення свиней</w:t>
            </w:r>
          </w:p>
        </w:tc>
        <w:tc>
          <w:tcPr>
            <w:tcW w:w="1843" w:type="dxa"/>
            <w:vAlign w:val="center"/>
          </w:tcPr>
          <w:p w:rsidR="00011495" w:rsidRPr="00C83333" w:rsidRDefault="00011495">
            <w:pPr>
              <w:widowControl w:val="0"/>
              <w:tabs>
                <w:tab w:val="right" w:pos="8619"/>
              </w:tabs>
              <w:spacing w:line="240" w:lineRule="atLeast"/>
              <w:jc w:val="center"/>
              <w:rPr>
                <w:lang w:val="uk-UA"/>
              </w:rPr>
            </w:pPr>
            <w:r w:rsidRPr="00C83333">
              <w:t>01.23.0</w:t>
            </w:r>
          </w:p>
        </w:tc>
        <w:tc>
          <w:tcPr>
            <w:tcW w:w="1701" w:type="dxa"/>
          </w:tcPr>
          <w:p w:rsidR="00011495" w:rsidRPr="00C83333" w:rsidRDefault="00011495">
            <w:pPr>
              <w:widowControl w:val="0"/>
              <w:spacing w:line="240" w:lineRule="atLeast"/>
              <w:ind w:left="57" w:right="57"/>
              <w:jc w:val="center"/>
              <w:rPr>
                <w:lang w:val="uk-UA"/>
              </w:rPr>
            </w:pPr>
            <w:r w:rsidRPr="00C83333">
              <w:t>01.46</w:t>
            </w:r>
          </w:p>
        </w:tc>
        <w:tc>
          <w:tcPr>
            <w:tcW w:w="1559" w:type="dxa"/>
          </w:tcPr>
          <w:p w:rsidR="00011495" w:rsidRPr="00C83333" w:rsidRDefault="00011495">
            <w:pPr>
              <w:tabs>
                <w:tab w:val="left" w:pos="484"/>
              </w:tabs>
              <w:jc w:val="center"/>
            </w:pPr>
            <w:r w:rsidRPr="00C83333">
              <w:t>10</w:t>
            </w:r>
          </w:p>
        </w:tc>
      </w:tr>
      <w:tr w:rsidR="00011495" w:rsidRPr="00C83333" w:rsidTr="00FD14DE">
        <w:trPr>
          <w:cantSplit/>
          <w:trHeight w:val="273"/>
          <w:tblHeader/>
        </w:trPr>
        <w:tc>
          <w:tcPr>
            <w:tcW w:w="4962" w:type="dxa"/>
          </w:tcPr>
          <w:p w:rsidR="00011495" w:rsidRPr="00C83333" w:rsidRDefault="00011495">
            <w:pPr>
              <w:widowControl w:val="0"/>
              <w:spacing w:line="240" w:lineRule="atLeast"/>
              <w:ind w:left="57" w:right="57"/>
              <w:rPr>
                <w:lang w:val="uk-UA"/>
              </w:rPr>
            </w:pPr>
            <w:r w:rsidRPr="00C83333">
              <w:t>Розведення птиці</w:t>
            </w:r>
          </w:p>
        </w:tc>
        <w:tc>
          <w:tcPr>
            <w:tcW w:w="1843" w:type="dxa"/>
            <w:vAlign w:val="center"/>
          </w:tcPr>
          <w:p w:rsidR="00011495" w:rsidRPr="00C83333" w:rsidRDefault="00011495">
            <w:pPr>
              <w:widowControl w:val="0"/>
              <w:tabs>
                <w:tab w:val="right" w:pos="8619"/>
              </w:tabs>
              <w:spacing w:line="240" w:lineRule="atLeast"/>
              <w:jc w:val="center"/>
              <w:rPr>
                <w:lang w:val="uk-UA"/>
              </w:rPr>
            </w:pPr>
            <w:r w:rsidRPr="00C83333">
              <w:t>01.24.0</w:t>
            </w:r>
          </w:p>
        </w:tc>
        <w:tc>
          <w:tcPr>
            <w:tcW w:w="1701" w:type="dxa"/>
          </w:tcPr>
          <w:p w:rsidR="00011495" w:rsidRPr="00C83333" w:rsidRDefault="00011495">
            <w:pPr>
              <w:widowControl w:val="0"/>
              <w:spacing w:line="240" w:lineRule="atLeast"/>
              <w:ind w:left="57" w:right="57"/>
              <w:jc w:val="center"/>
              <w:rPr>
                <w:lang w:val="uk-UA"/>
              </w:rPr>
            </w:pPr>
            <w:r w:rsidRPr="00C83333">
              <w:t>01.47</w:t>
            </w:r>
          </w:p>
        </w:tc>
        <w:tc>
          <w:tcPr>
            <w:tcW w:w="1559" w:type="dxa"/>
          </w:tcPr>
          <w:p w:rsidR="00011495" w:rsidRPr="00C83333" w:rsidRDefault="00011495">
            <w:pPr>
              <w:tabs>
                <w:tab w:val="left" w:pos="484"/>
              </w:tabs>
              <w:jc w:val="center"/>
            </w:pPr>
            <w:r w:rsidRPr="00C83333">
              <w:t>10</w:t>
            </w:r>
          </w:p>
        </w:tc>
      </w:tr>
      <w:tr w:rsidR="00011495" w:rsidRPr="00C83333" w:rsidTr="00FD14DE">
        <w:trPr>
          <w:cantSplit/>
          <w:trHeight w:val="273"/>
          <w:tblHeader/>
        </w:trPr>
        <w:tc>
          <w:tcPr>
            <w:tcW w:w="4962" w:type="dxa"/>
          </w:tcPr>
          <w:p w:rsidR="00011495" w:rsidRPr="00C83333" w:rsidRDefault="00011495">
            <w:pPr>
              <w:widowControl w:val="0"/>
              <w:spacing w:line="240" w:lineRule="atLeast"/>
              <w:ind w:left="57" w:right="57"/>
              <w:rPr>
                <w:lang w:val="uk-UA"/>
              </w:rPr>
            </w:pPr>
            <w:r w:rsidRPr="00C83333">
              <w:t>Розведення інших тварин</w:t>
            </w:r>
          </w:p>
        </w:tc>
        <w:tc>
          <w:tcPr>
            <w:tcW w:w="1843" w:type="dxa"/>
            <w:vAlign w:val="center"/>
          </w:tcPr>
          <w:p w:rsidR="00011495" w:rsidRPr="00C83333" w:rsidRDefault="00011495">
            <w:pPr>
              <w:widowControl w:val="0"/>
              <w:tabs>
                <w:tab w:val="right" w:pos="8619"/>
              </w:tabs>
              <w:spacing w:line="240" w:lineRule="atLeast"/>
              <w:jc w:val="center"/>
              <w:rPr>
                <w:lang w:val="uk-UA"/>
              </w:rPr>
            </w:pPr>
            <w:r w:rsidRPr="00C83333">
              <w:t>01.25.0</w:t>
            </w:r>
          </w:p>
        </w:tc>
        <w:tc>
          <w:tcPr>
            <w:tcW w:w="1701" w:type="dxa"/>
          </w:tcPr>
          <w:p w:rsidR="00011495" w:rsidRPr="00C83333" w:rsidRDefault="00011495">
            <w:pPr>
              <w:widowControl w:val="0"/>
              <w:spacing w:line="240" w:lineRule="atLeast"/>
              <w:ind w:left="57" w:right="57"/>
              <w:jc w:val="center"/>
              <w:rPr>
                <w:lang w:val="uk-UA"/>
              </w:rPr>
            </w:pPr>
            <w:r w:rsidRPr="00C83333">
              <w:t>01.49</w:t>
            </w:r>
          </w:p>
        </w:tc>
        <w:tc>
          <w:tcPr>
            <w:tcW w:w="1559" w:type="dxa"/>
          </w:tcPr>
          <w:p w:rsidR="00011495" w:rsidRPr="00C83333" w:rsidRDefault="00011495">
            <w:pPr>
              <w:tabs>
                <w:tab w:val="left" w:pos="484"/>
              </w:tabs>
              <w:jc w:val="center"/>
            </w:pPr>
            <w:r w:rsidRPr="00C83333">
              <w:t>10</w:t>
            </w:r>
          </w:p>
        </w:tc>
      </w:tr>
      <w:tr w:rsidR="00011495" w:rsidRPr="00C83333" w:rsidTr="00FD14DE">
        <w:trPr>
          <w:cantSplit/>
          <w:trHeight w:val="273"/>
          <w:tblHeader/>
        </w:trPr>
        <w:tc>
          <w:tcPr>
            <w:tcW w:w="4962" w:type="dxa"/>
          </w:tcPr>
          <w:p w:rsidR="00011495" w:rsidRPr="00C83333" w:rsidRDefault="00011495">
            <w:pPr>
              <w:widowControl w:val="0"/>
              <w:spacing w:line="240" w:lineRule="atLeast"/>
              <w:ind w:left="57" w:right="57"/>
              <w:rPr>
                <w:lang w:val="uk-UA"/>
              </w:rPr>
            </w:pPr>
            <w:r w:rsidRPr="00C83333">
              <w:t>Змішане сільське господарство</w:t>
            </w:r>
          </w:p>
        </w:tc>
        <w:tc>
          <w:tcPr>
            <w:tcW w:w="1843" w:type="dxa"/>
            <w:vAlign w:val="center"/>
          </w:tcPr>
          <w:p w:rsidR="00011495" w:rsidRPr="00C83333" w:rsidRDefault="00011495">
            <w:pPr>
              <w:widowControl w:val="0"/>
              <w:tabs>
                <w:tab w:val="right" w:pos="8619"/>
              </w:tabs>
              <w:spacing w:line="240" w:lineRule="atLeast"/>
              <w:jc w:val="center"/>
              <w:rPr>
                <w:lang w:val="uk-UA"/>
              </w:rPr>
            </w:pPr>
            <w:r w:rsidRPr="00C83333">
              <w:t>01.30.0</w:t>
            </w:r>
          </w:p>
        </w:tc>
        <w:tc>
          <w:tcPr>
            <w:tcW w:w="1701" w:type="dxa"/>
          </w:tcPr>
          <w:p w:rsidR="00011495" w:rsidRPr="00C83333" w:rsidRDefault="00011495">
            <w:pPr>
              <w:widowControl w:val="0"/>
              <w:spacing w:line="240" w:lineRule="atLeast"/>
              <w:ind w:left="57" w:right="57"/>
              <w:jc w:val="center"/>
              <w:rPr>
                <w:lang w:val="uk-UA"/>
              </w:rPr>
            </w:pPr>
            <w:r w:rsidRPr="00C83333">
              <w:t>01.50</w:t>
            </w:r>
          </w:p>
        </w:tc>
        <w:tc>
          <w:tcPr>
            <w:tcW w:w="1559" w:type="dxa"/>
          </w:tcPr>
          <w:p w:rsidR="00011495" w:rsidRPr="00C83333" w:rsidRDefault="00011495">
            <w:pPr>
              <w:tabs>
                <w:tab w:val="left" w:pos="484"/>
              </w:tabs>
              <w:jc w:val="center"/>
            </w:pPr>
            <w:r w:rsidRPr="00C83333">
              <w:t>20</w:t>
            </w:r>
          </w:p>
        </w:tc>
      </w:tr>
    </w:tbl>
    <w:p w:rsidR="00011495" w:rsidRDefault="00011495" w:rsidP="00FD14DE"/>
    <w:p w:rsidR="00011495" w:rsidRDefault="00011495" w:rsidP="00FD14DE">
      <w:pPr>
        <w:rPr>
          <w:sz w:val="24"/>
        </w:rPr>
      </w:pPr>
      <w:r>
        <w:rPr>
          <w:sz w:val="24"/>
        </w:rPr>
        <w:t>Секретар сільської  ради                                          Слободянюк В.М.</w:t>
      </w:r>
    </w:p>
    <w:p w:rsidR="00011495" w:rsidRDefault="00011495" w:rsidP="00FD14DE">
      <w:pPr>
        <w:rPr>
          <w:sz w:val="24"/>
          <w:lang w:val="uk-UA"/>
        </w:rPr>
      </w:pPr>
    </w:p>
    <w:p w:rsidR="00011495" w:rsidRDefault="00011495" w:rsidP="00FD14DE">
      <w:pPr>
        <w:rPr>
          <w:sz w:val="24"/>
        </w:rPr>
      </w:pPr>
    </w:p>
    <w:p w:rsidR="00011495" w:rsidRDefault="00011495" w:rsidP="003558B1">
      <w:pPr>
        <w:jc w:val="center"/>
        <w:rPr>
          <w:sz w:val="36"/>
          <w:szCs w:val="36"/>
          <w:lang w:val="uk-UA"/>
        </w:rPr>
      </w:pPr>
      <w:r>
        <w:rPr>
          <w:sz w:val="36"/>
          <w:szCs w:val="36"/>
          <w:lang w:val="uk-UA"/>
        </w:rPr>
        <w:t>Аналіз регуляторного впливу</w:t>
      </w:r>
    </w:p>
    <w:p w:rsidR="00011495" w:rsidRDefault="00011495" w:rsidP="003558B1">
      <w:pPr>
        <w:tabs>
          <w:tab w:val="left" w:pos="5160"/>
        </w:tabs>
        <w:rPr>
          <w:sz w:val="36"/>
          <w:szCs w:val="36"/>
          <w:lang w:val="uk-UA"/>
        </w:rPr>
      </w:pPr>
      <w:r>
        <w:rPr>
          <w:sz w:val="36"/>
          <w:szCs w:val="36"/>
          <w:lang w:val="uk-UA"/>
        </w:rPr>
        <w:tab/>
      </w:r>
    </w:p>
    <w:p w:rsidR="00011495" w:rsidRDefault="00011495" w:rsidP="003558B1">
      <w:pPr>
        <w:rPr>
          <w:sz w:val="24"/>
          <w:szCs w:val="24"/>
          <w:lang w:val="uk-UA"/>
        </w:rPr>
      </w:pPr>
      <w:r>
        <w:rPr>
          <w:lang w:val="uk-UA"/>
        </w:rPr>
        <w:t xml:space="preserve"> до проекту рішення Роздолівської сільської ради «Про встановлення ставок єдиного податку на 2014 рік на території Роздолівської сільської ради» </w:t>
      </w:r>
    </w:p>
    <w:p w:rsidR="00011495" w:rsidRDefault="00011495" w:rsidP="003558B1">
      <w:pPr>
        <w:rPr>
          <w:lang w:val="uk-UA"/>
        </w:rPr>
      </w:pPr>
    </w:p>
    <w:p w:rsidR="00011495" w:rsidRDefault="00011495" w:rsidP="003558B1">
      <w:pPr>
        <w:rPr>
          <w:lang w:val="uk-UA"/>
        </w:rPr>
      </w:pPr>
      <w:r>
        <w:rPr>
          <w:lang w:val="uk-UA"/>
        </w:rPr>
        <w:t>Назва регуляторного акта Проект рішення Роздолівської сільської ради «Про встановлення ставок єдиного податку на 2014 рік на території Роздолівської  сільської ради»</w:t>
      </w:r>
    </w:p>
    <w:p w:rsidR="00011495" w:rsidRDefault="00011495" w:rsidP="003558B1">
      <w:pPr>
        <w:rPr>
          <w:sz w:val="28"/>
          <w:szCs w:val="28"/>
          <w:lang w:val="uk-UA"/>
        </w:rPr>
      </w:pPr>
      <w:r>
        <w:rPr>
          <w:sz w:val="28"/>
          <w:szCs w:val="28"/>
          <w:lang w:val="uk-UA"/>
        </w:rPr>
        <w:t>1.Проблеми, які передбачається розв’язати шляхом державного регулювання.</w:t>
      </w:r>
    </w:p>
    <w:p w:rsidR="00011495" w:rsidRDefault="00011495" w:rsidP="003558B1">
      <w:pPr>
        <w:rPr>
          <w:sz w:val="24"/>
          <w:szCs w:val="24"/>
          <w:lang w:val="uk-UA"/>
        </w:rPr>
      </w:pPr>
      <w:r>
        <w:rPr>
          <w:lang w:val="uk-UA"/>
        </w:rPr>
        <w:t>Згідно із п.24 ст.26 Закону України «Про місцеве самоврядування» територіальній громаді Роздолівської сільської ради на законодавчому рівні надана можливість запроваджувати максимально ефективну систему справляння місцевих податків і зборів. Верховною радою України 02.12.2010 р. №2756-IV прийнято Податковий Кодекс України, який визначає новий перелік місцевих податків і зборів та засади їх справляння. Також Законом України від 04.11.2011 року № 4014 - V1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який вступив в дію з 01 січня 2012 року, встановлено порядок затвердження єдиного податку. Так, згідно Податкового Кодексу до складу місцевих податків і зборів входять: податок на нерухоме майно, відмінне від земельної ділянки, єдиний податок, збір за провадження деяких видів підприємницької діяльності. У той же час, норми, які раніше регулювали порядок сплати місцевих податків і зборів припинили чинність. Тобто даним законодавчим актом скасовано дію раніше діючих Закону України від 25.06.1991р. №1251 – ХІІ «Про систему оподаткування» із внесеними до нього змінами, Декрету Кабінету Міністрів України від 20.05.93 № 56-93 «Про місцеві податки і збори» із внесеними до нього змінами, Указу Президента України від 28.06.1999 №761/99 «Про впорядкування механізму сплати ринкового збору. Тому у зв’язку з вимогами Закону України від 11.09.2003р. № 1160-VI «Про засади державної регуляторної політики у сфері господарської діяльності», Закону України «Про внесення змін до деяких законів України щодо приведення їх у відповідність із Законом України «Про засади державної регуляторної політики у сфері господарської діяльності» від 01.07.2010 №2388 – VI із внесеними до нього змінами, виникла потреба у створенні проекту рішення Роздолівської  сільської ради «Про затвердження Положення про місцеві податки та збори на 2012 рік» з урахуванням норм чинного законодавства. Таким чином, проблема, яку планується розв’язати з прийняттям даного рішення, полягає в установлені та затверджені нового переліку податків і зборів, які мають діяти на території Роздолівської сільської ради та встановлені порядку їх справляння.</w:t>
      </w:r>
    </w:p>
    <w:p w:rsidR="00011495" w:rsidRDefault="00011495" w:rsidP="003558B1">
      <w:pPr>
        <w:rPr>
          <w:sz w:val="28"/>
          <w:szCs w:val="28"/>
          <w:lang w:val="uk-UA"/>
        </w:rPr>
      </w:pPr>
      <w:r>
        <w:rPr>
          <w:sz w:val="28"/>
          <w:szCs w:val="28"/>
          <w:lang w:val="uk-UA"/>
        </w:rPr>
        <w:t>2. Цілі державного регулювання</w:t>
      </w:r>
    </w:p>
    <w:p w:rsidR="00011495" w:rsidRDefault="00011495" w:rsidP="003558B1">
      <w:pPr>
        <w:rPr>
          <w:sz w:val="24"/>
          <w:szCs w:val="24"/>
          <w:lang w:val="uk-UA"/>
        </w:rPr>
      </w:pPr>
      <w:r>
        <w:rPr>
          <w:lang w:val="uk-UA"/>
        </w:rPr>
        <w:t>Метою прийняття рішення «Про встановлення ставок єдиного податку на 2012 рік на території Роздолівської  сільської ради» є впорядкування механізму сплати місцевих податків і зборів відповідно до чинного законодавства, зручність в застосуванні Положень про місцеві податки та збори та збільшення надходжень місцевих податків і зборів до бюджету.</w:t>
      </w:r>
    </w:p>
    <w:p w:rsidR="00011495" w:rsidRDefault="00011495" w:rsidP="003558B1">
      <w:pPr>
        <w:rPr>
          <w:sz w:val="28"/>
          <w:szCs w:val="28"/>
          <w:lang w:val="uk-UA"/>
        </w:rPr>
      </w:pPr>
      <w:r>
        <w:rPr>
          <w:sz w:val="28"/>
          <w:szCs w:val="28"/>
          <w:lang w:val="uk-UA"/>
        </w:rPr>
        <w:t>3. Визначення та оцінка альтернативних способів досягнення зазначених цілей .</w:t>
      </w:r>
    </w:p>
    <w:p w:rsidR="00011495" w:rsidRDefault="00011495" w:rsidP="003558B1">
      <w:pPr>
        <w:rPr>
          <w:sz w:val="24"/>
          <w:szCs w:val="24"/>
          <w:lang w:val="uk-UA"/>
        </w:rPr>
      </w:pPr>
      <w:r>
        <w:rPr>
          <w:lang w:val="uk-UA"/>
        </w:rPr>
        <w:t>Обраний спосіб досягнення встановлених цілей є найефективнішим, оскільки визначена проблема не може бути розв’язана шляхом ринкових механізмів та потребує врегулювання шляхом прийняття відповідного регуляторного акту.</w:t>
      </w:r>
    </w:p>
    <w:p w:rsidR="00011495" w:rsidRDefault="00011495" w:rsidP="003558B1">
      <w:pPr>
        <w:rPr>
          <w:sz w:val="28"/>
          <w:szCs w:val="28"/>
          <w:lang w:val="uk-UA"/>
        </w:rPr>
      </w:pPr>
      <w:r>
        <w:rPr>
          <w:sz w:val="28"/>
          <w:szCs w:val="28"/>
          <w:lang w:val="uk-UA"/>
        </w:rPr>
        <w:t>4. Механізм, який пропонується застосувати для розв’язання проблем і відповідні заходи</w:t>
      </w:r>
    </w:p>
    <w:p w:rsidR="00011495" w:rsidRDefault="00011495" w:rsidP="003558B1">
      <w:pPr>
        <w:rPr>
          <w:sz w:val="24"/>
          <w:szCs w:val="24"/>
          <w:lang w:val="uk-UA"/>
        </w:rPr>
      </w:pPr>
      <w:r>
        <w:rPr>
          <w:lang w:val="uk-UA"/>
        </w:rPr>
        <w:t>Наслідком прийняття регуляторного акту будуть наступні механізми і заходи, які забезпечать розв’язання визначеної проблеми:</w:t>
      </w:r>
    </w:p>
    <w:p w:rsidR="00011495" w:rsidRDefault="00011495" w:rsidP="003558B1">
      <w:pPr>
        <w:rPr>
          <w:lang w:val="uk-UA"/>
        </w:rPr>
      </w:pPr>
      <w:r>
        <w:rPr>
          <w:lang w:val="uk-UA"/>
        </w:rPr>
        <w:t>приведення порядку справляння місцевих податків і зборів на території Курашовецької сільської ради відповідно до норм чинного законодавства;</w:t>
      </w:r>
    </w:p>
    <w:p w:rsidR="00011495" w:rsidRDefault="00011495" w:rsidP="003558B1">
      <w:pPr>
        <w:rPr>
          <w:lang w:val="uk-UA"/>
        </w:rPr>
      </w:pPr>
      <w:r>
        <w:rPr>
          <w:lang w:val="uk-UA"/>
        </w:rPr>
        <w:t>спрощення у використанні юридичними особами та фізичними особами – підприємцями Положення про місцеві податки і збори;</w:t>
      </w:r>
    </w:p>
    <w:p w:rsidR="00011495" w:rsidRDefault="00011495" w:rsidP="003558B1">
      <w:pPr>
        <w:rPr>
          <w:lang w:val="uk-UA"/>
        </w:rPr>
      </w:pPr>
      <w:r>
        <w:rPr>
          <w:lang w:val="uk-UA"/>
        </w:rPr>
        <w:t>збільшення надходжень до міського бюджету на виконання власних повноважень.</w:t>
      </w:r>
    </w:p>
    <w:p w:rsidR="00011495" w:rsidRDefault="00011495" w:rsidP="003558B1">
      <w:pPr>
        <w:rPr>
          <w:lang w:val="uk-UA"/>
        </w:rPr>
      </w:pPr>
      <w:r>
        <w:rPr>
          <w:lang w:val="uk-UA"/>
        </w:rPr>
        <w:t>Внаслідок дії запропонованого регуляторного акта, не всі вигоди, що виникатимуть, можуть бути кількісно визначені.</w:t>
      </w:r>
    </w:p>
    <w:p w:rsidR="00011495" w:rsidRDefault="00011495" w:rsidP="003558B1">
      <w:pPr>
        <w:rPr>
          <w:sz w:val="28"/>
          <w:szCs w:val="28"/>
          <w:lang w:val="uk-UA"/>
        </w:rPr>
      </w:pPr>
      <w:r>
        <w:rPr>
          <w:sz w:val="28"/>
          <w:szCs w:val="28"/>
          <w:lang w:val="uk-UA"/>
        </w:rPr>
        <w:t>5.Можливості досягнення визначених цілей у разі прийняття регуляторного акта.</w:t>
      </w:r>
    </w:p>
    <w:p w:rsidR="00011495" w:rsidRDefault="00011495" w:rsidP="003558B1">
      <w:pPr>
        <w:rPr>
          <w:sz w:val="24"/>
          <w:szCs w:val="24"/>
          <w:lang w:val="uk-UA"/>
        </w:rPr>
      </w:pPr>
      <w:r>
        <w:rPr>
          <w:lang w:val="uk-UA"/>
        </w:rPr>
        <w:t>Вимоги регуляторного акту є можливими для впровадження як органом місцевого самоврядування так і суб’єктами господарювання, оскільки призводять до приведення у відповідність чинному законодавству порядку сплати місцевих податків та зборів на території Роздолівської  сільської ради, спрощують використання суб’єктами підприємницької діяльності нормативних актів Роздолівської  сільської ради щодо сплати місцевих податків і зборів та не вимагають додаткових затрат.</w:t>
      </w:r>
    </w:p>
    <w:p w:rsidR="00011495" w:rsidRDefault="00011495" w:rsidP="003558B1">
      <w:pPr>
        <w:rPr>
          <w:sz w:val="28"/>
          <w:szCs w:val="28"/>
          <w:lang w:val="uk-UA"/>
        </w:rPr>
      </w:pPr>
      <w:r>
        <w:rPr>
          <w:sz w:val="28"/>
          <w:szCs w:val="28"/>
          <w:lang w:val="uk-UA"/>
        </w:rPr>
        <w:t>6. Очікувані результати прийняття акта</w:t>
      </w:r>
    </w:p>
    <w:p w:rsidR="00011495" w:rsidRDefault="00011495" w:rsidP="003558B1">
      <w:pPr>
        <w:rPr>
          <w:sz w:val="24"/>
          <w:szCs w:val="24"/>
          <w:lang w:val="uk-UA"/>
        </w:rPr>
      </w:pPr>
      <w:r>
        <w:rPr>
          <w:lang w:val="uk-UA"/>
        </w:rPr>
        <w:t>Головним чинником результативності даного регуляторного акта є впорядкування сплати місцевих податків і зборів та збільшення надходжень до місцевого бюджету.</w:t>
      </w:r>
    </w:p>
    <w:p w:rsidR="00011495" w:rsidRDefault="00011495" w:rsidP="003558B1">
      <w:pPr>
        <w:rPr>
          <w:sz w:val="28"/>
          <w:szCs w:val="28"/>
          <w:lang w:val="uk-UA"/>
        </w:rPr>
      </w:pPr>
      <w:r>
        <w:rPr>
          <w:sz w:val="28"/>
          <w:szCs w:val="28"/>
          <w:lang w:val="uk-UA"/>
        </w:rPr>
        <w:t>7. Показники результативності акта</w:t>
      </w:r>
    </w:p>
    <w:p w:rsidR="00011495" w:rsidRDefault="00011495" w:rsidP="003558B1">
      <w:pPr>
        <w:rPr>
          <w:sz w:val="24"/>
          <w:szCs w:val="24"/>
          <w:lang w:val="uk-UA"/>
        </w:rPr>
      </w:pPr>
      <w:r>
        <w:rPr>
          <w:lang w:val="uk-UA"/>
        </w:rPr>
        <w:t>Показником результативності даного акту є збільшення надходжень до місцевого бюджету.</w:t>
      </w:r>
    </w:p>
    <w:p w:rsidR="00011495" w:rsidRDefault="00011495" w:rsidP="003558B1">
      <w:pPr>
        <w:rPr>
          <w:sz w:val="28"/>
          <w:szCs w:val="28"/>
          <w:lang w:val="uk-UA"/>
        </w:rPr>
      </w:pPr>
      <w:r>
        <w:rPr>
          <w:sz w:val="28"/>
          <w:szCs w:val="28"/>
          <w:lang w:val="uk-UA"/>
        </w:rPr>
        <w:t>8. Строк дії акта</w:t>
      </w:r>
    </w:p>
    <w:p w:rsidR="00011495" w:rsidRDefault="00011495" w:rsidP="003558B1">
      <w:pPr>
        <w:rPr>
          <w:sz w:val="24"/>
          <w:szCs w:val="24"/>
          <w:lang w:val="uk-UA"/>
        </w:rPr>
      </w:pPr>
      <w:r>
        <w:rPr>
          <w:lang w:val="uk-UA"/>
        </w:rPr>
        <w:t>Термін дії запропонованого регуляторного акта - довгостроковий. За підсумками аналізу відстеження його результативності можуть вноситись відповідні зміни, а також у разі прийняття урядом змін до діючого законодавства в частині порядку справляння місцевих податків і збрів.</w:t>
      </w:r>
    </w:p>
    <w:p w:rsidR="00011495" w:rsidRDefault="00011495" w:rsidP="003558B1">
      <w:r>
        <w:rPr>
          <w:lang w:val="uk-UA"/>
        </w:rPr>
        <w:t>9. Заходи з відстеження результативності акта .Результативність діючого регуляторного акта буде відстежуватись за рахунок здійснення контролю та аналізу за надходженням коштів до селищного бюджету від сплати місцевих податків і зборів.</w:t>
      </w:r>
    </w:p>
    <w:p w:rsidR="00011495" w:rsidRDefault="00011495" w:rsidP="003558B1">
      <w:pPr>
        <w:rPr>
          <w:lang w:val="uk-UA"/>
        </w:rPr>
      </w:pPr>
    </w:p>
    <w:p w:rsidR="00011495" w:rsidRDefault="00011495" w:rsidP="00FD14DE">
      <w:pPr>
        <w:tabs>
          <w:tab w:val="left" w:pos="2835"/>
        </w:tabs>
        <w:rPr>
          <w:sz w:val="24"/>
        </w:rPr>
      </w:pPr>
      <w:r>
        <w:rPr>
          <w:sz w:val="24"/>
        </w:rPr>
        <w:tab/>
      </w:r>
    </w:p>
    <w:p w:rsidR="00011495" w:rsidRDefault="00011495" w:rsidP="00FD14DE">
      <w:pPr>
        <w:rPr>
          <w:sz w:val="16"/>
        </w:rPr>
      </w:pPr>
    </w:p>
    <w:p w:rsidR="00011495" w:rsidRPr="00FD14DE" w:rsidRDefault="00011495" w:rsidP="009E5306"/>
    <w:p w:rsidR="00011495" w:rsidRDefault="00011495" w:rsidP="009E5306">
      <w:pPr>
        <w:rPr>
          <w:lang w:val="uk-UA"/>
        </w:rPr>
      </w:pPr>
    </w:p>
    <w:p w:rsidR="00011495" w:rsidRDefault="00011495" w:rsidP="009E5306">
      <w:pPr>
        <w:rPr>
          <w:lang w:val="uk-UA"/>
        </w:rPr>
      </w:pPr>
    </w:p>
    <w:p w:rsidR="00011495" w:rsidRPr="00F342E7" w:rsidRDefault="00011495" w:rsidP="00F342E7">
      <w:pPr>
        <w:tabs>
          <w:tab w:val="left" w:pos="1251"/>
        </w:tabs>
        <w:rPr>
          <w:lang w:val="uk-UA"/>
        </w:rPr>
      </w:pPr>
    </w:p>
    <w:sectPr w:rsidR="00011495" w:rsidRPr="00F342E7" w:rsidSect="000E2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UkrainianBaltica">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Times">
    <w:panose1 w:val="00000000000000000000"/>
    <w:charset w:val="CC"/>
    <w:family w:val="roman"/>
    <w:pitch w:val="variable"/>
    <w:sig w:usb0="E0002AFF" w:usb1="5000205A"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45F"/>
    <w:multiLevelType w:val="hybridMultilevel"/>
    <w:tmpl w:val="8DBE5A58"/>
    <w:lvl w:ilvl="0" w:tplc="DAAC733E">
      <w:start w:val="6"/>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F30899"/>
    <w:multiLevelType w:val="hybridMultilevel"/>
    <w:tmpl w:val="41664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2C67DA"/>
    <w:multiLevelType w:val="multilevel"/>
    <w:tmpl w:val="CAB051BC"/>
    <w:lvl w:ilvl="0">
      <w:start w:val="1"/>
      <w:numFmt w:val="bullet"/>
      <w:lvlText w:val=""/>
      <w:lvlJc w:val="left"/>
      <w:pPr>
        <w:tabs>
          <w:tab w:val="num" w:pos="982"/>
        </w:tabs>
        <w:ind w:left="98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38A1F71"/>
    <w:multiLevelType w:val="singleLevel"/>
    <w:tmpl w:val="0419000F"/>
    <w:lvl w:ilvl="0">
      <w:start w:val="5"/>
      <w:numFmt w:val="decimal"/>
      <w:lvlText w:val="%1."/>
      <w:lvlJc w:val="left"/>
      <w:pPr>
        <w:tabs>
          <w:tab w:val="num" w:pos="360"/>
        </w:tabs>
        <w:ind w:left="360" w:hanging="360"/>
      </w:pPr>
      <w:rPr>
        <w:rFonts w:cs="Times New Roman"/>
      </w:rPr>
    </w:lvl>
  </w:abstractNum>
  <w:abstractNum w:abstractNumId="4">
    <w:nsid w:val="46A450A6"/>
    <w:multiLevelType w:val="hybridMultilevel"/>
    <w:tmpl w:val="685AD2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6F24027"/>
    <w:multiLevelType w:val="hybridMultilevel"/>
    <w:tmpl w:val="866425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EC2EB0"/>
    <w:multiLevelType w:val="multilevel"/>
    <w:tmpl w:val="8E8CF8E2"/>
    <w:lvl w:ilvl="0">
      <w:start w:val="1"/>
      <w:numFmt w:val="bullet"/>
      <w:lvlText w:val=""/>
      <w:lvlJc w:val="left"/>
      <w:pPr>
        <w:tabs>
          <w:tab w:val="num" w:pos="982"/>
        </w:tabs>
        <w:ind w:left="98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4611D9A"/>
    <w:multiLevelType w:val="hybridMultilevel"/>
    <w:tmpl w:val="F5C07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B81CE4"/>
    <w:multiLevelType w:val="hybridMultilevel"/>
    <w:tmpl w:val="FD2C4A4E"/>
    <w:lvl w:ilvl="0" w:tplc="1F0C897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E21481F"/>
    <w:multiLevelType w:val="hybridMultilevel"/>
    <w:tmpl w:val="A342B4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D186098"/>
    <w:multiLevelType w:val="hybridMultilevel"/>
    <w:tmpl w:val="C21053AC"/>
    <w:lvl w:ilvl="0" w:tplc="0FA0AF6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7"/>
  </w:num>
  <w:num w:numId="8">
    <w:abstractNumId w:val="3"/>
  </w:num>
  <w:num w:numId="9">
    <w:abstractNumId w:val="3"/>
    <w:lvlOverride w:ilvl="0">
      <w:startOverride w:val="5"/>
    </w:lvlOverride>
  </w:num>
  <w:num w:numId="10">
    <w:abstractNumId w:val="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029"/>
    <w:rsid w:val="00011495"/>
    <w:rsid w:val="00021D10"/>
    <w:rsid w:val="00056BC9"/>
    <w:rsid w:val="000E2491"/>
    <w:rsid w:val="00102F8D"/>
    <w:rsid w:val="00105D66"/>
    <w:rsid w:val="0013363E"/>
    <w:rsid w:val="00195CFA"/>
    <w:rsid w:val="001C1078"/>
    <w:rsid w:val="002047D6"/>
    <w:rsid w:val="00325633"/>
    <w:rsid w:val="003513CE"/>
    <w:rsid w:val="003558B1"/>
    <w:rsid w:val="0039129B"/>
    <w:rsid w:val="003C08BD"/>
    <w:rsid w:val="00432129"/>
    <w:rsid w:val="0043482B"/>
    <w:rsid w:val="004420BE"/>
    <w:rsid w:val="004824CA"/>
    <w:rsid w:val="00485F1C"/>
    <w:rsid w:val="004E30AB"/>
    <w:rsid w:val="004E7E20"/>
    <w:rsid w:val="00500AFB"/>
    <w:rsid w:val="00533437"/>
    <w:rsid w:val="005376E8"/>
    <w:rsid w:val="0055253E"/>
    <w:rsid w:val="005557C3"/>
    <w:rsid w:val="00591459"/>
    <w:rsid w:val="005B2613"/>
    <w:rsid w:val="00605FED"/>
    <w:rsid w:val="00606F30"/>
    <w:rsid w:val="00661C33"/>
    <w:rsid w:val="00767C37"/>
    <w:rsid w:val="0079665C"/>
    <w:rsid w:val="007E3FA0"/>
    <w:rsid w:val="00803B29"/>
    <w:rsid w:val="0082015F"/>
    <w:rsid w:val="00873112"/>
    <w:rsid w:val="008A1949"/>
    <w:rsid w:val="008F7D0C"/>
    <w:rsid w:val="00990029"/>
    <w:rsid w:val="009E5306"/>
    <w:rsid w:val="00A523D8"/>
    <w:rsid w:val="00A7350E"/>
    <w:rsid w:val="00B74E84"/>
    <w:rsid w:val="00C83333"/>
    <w:rsid w:val="00D2600E"/>
    <w:rsid w:val="00D26828"/>
    <w:rsid w:val="00D74CEE"/>
    <w:rsid w:val="00E52673"/>
    <w:rsid w:val="00E549C4"/>
    <w:rsid w:val="00F135E3"/>
    <w:rsid w:val="00F342E7"/>
    <w:rsid w:val="00FD14DE"/>
    <w:rsid w:val="00FF2F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2491"/>
    <w:pPr>
      <w:spacing w:after="200" w:line="276" w:lineRule="auto"/>
    </w:pPr>
    <w:rPr>
      <w:lang w:eastAsia="en-US"/>
    </w:rPr>
  </w:style>
  <w:style w:type="paragraph" w:styleId="Heading1">
    <w:name w:val="heading 1"/>
    <w:basedOn w:val="Normal"/>
    <w:next w:val="Normal"/>
    <w:link w:val="Heading1Char"/>
    <w:uiPriority w:val="99"/>
    <w:qFormat/>
    <w:rsid w:val="003C08BD"/>
    <w:pPr>
      <w:keepNext/>
      <w:spacing w:after="0" w:line="240" w:lineRule="auto"/>
      <w:jc w:val="center"/>
      <w:outlineLvl w:val="0"/>
    </w:pPr>
    <w:rPr>
      <w:rFonts w:ascii="Times New Roman" w:eastAsia="Times New Roman" w:hAnsi="Times New Roman"/>
      <w:sz w:val="40"/>
      <w:szCs w:val="20"/>
      <w:lang w:val="uk-UA" w:eastAsia="ru-RU"/>
    </w:rPr>
  </w:style>
  <w:style w:type="paragraph" w:styleId="Heading2">
    <w:name w:val="heading 2"/>
    <w:basedOn w:val="Normal"/>
    <w:next w:val="Normal"/>
    <w:link w:val="Heading2Char"/>
    <w:uiPriority w:val="99"/>
    <w:qFormat/>
    <w:rsid w:val="00FD14DE"/>
    <w:pPr>
      <w:keepNext/>
      <w:spacing w:after="0" w:line="240" w:lineRule="auto"/>
      <w:jc w:val="center"/>
      <w:outlineLvl w:val="1"/>
    </w:pPr>
    <w:rPr>
      <w:rFonts w:ascii="Times New Roman" w:eastAsia="Times New Roman" w:hAnsi="Times New Roman"/>
      <w:b/>
      <w:sz w:val="32"/>
      <w:szCs w:val="20"/>
      <w:lang w:val="uk-UA" w:eastAsia="ru-RU"/>
    </w:rPr>
  </w:style>
  <w:style w:type="paragraph" w:styleId="Heading3">
    <w:name w:val="heading 3"/>
    <w:basedOn w:val="Normal"/>
    <w:next w:val="Normal"/>
    <w:link w:val="Heading3Char"/>
    <w:uiPriority w:val="99"/>
    <w:qFormat/>
    <w:rsid w:val="00FD14D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D14DE"/>
    <w:pPr>
      <w:keepNext/>
      <w:widowControl w:val="0"/>
      <w:spacing w:after="0" w:line="360" w:lineRule="auto"/>
      <w:jc w:val="both"/>
      <w:outlineLvl w:val="3"/>
    </w:pPr>
    <w:rPr>
      <w:rFonts w:ascii="Times New Roman" w:eastAsia="Times New Roman" w:hAnsi="Times New Roman"/>
      <w:b/>
      <w:szCs w:val="20"/>
      <w:lang w:val="uk-UA" w:eastAsia="ru-RU"/>
    </w:rPr>
  </w:style>
  <w:style w:type="paragraph" w:styleId="Heading5">
    <w:name w:val="heading 5"/>
    <w:basedOn w:val="Normal"/>
    <w:next w:val="Normal"/>
    <w:link w:val="Heading5Char"/>
    <w:uiPriority w:val="99"/>
    <w:qFormat/>
    <w:rsid w:val="00FD14DE"/>
    <w:pPr>
      <w:keepNext/>
      <w:widowControl w:val="0"/>
      <w:spacing w:after="0" w:line="240" w:lineRule="auto"/>
      <w:ind w:left="57" w:right="57"/>
      <w:jc w:val="both"/>
      <w:outlineLvl w:val="4"/>
    </w:pPr>
    <w:rPr>
      <w:rFonts w:ascii="Times New Roman" w:eastAsia="Times New Roman" w:hAnsi="Times New Roman"/>
      <w:b/>
      <w:i/>
      <w:sz w:val="20"/>
      <w:szCs w:val="20"/>
      <w:lang w:val="uk-UA" w:eastAsia="ru-RU"/>
    </w:rPr>
  </w:style>
  <w:style w:type="paragraph" w:styleId="Heading6">
    <w:name w:val="heading 6"/>
    <w:basedOn w:val="Normal"/>
    <w:next w:val="Normal"/>
    <w:link w:val="Heading6Char"/>
    <w:uiPriority w:val="99"/>
    <w:qFormat/>
    <w:rsid w:val="00FD14DE"/>
    <w:pPr>
      <w:keepNext/>
      <w:widowControl w:val="0"/>
      <w:spacing w:after="0" w:line="240" w:lineRule="auto"/>
      <w:ind w:left="57" w:right="57"/>
      <w:jc w:val="both"/>
      <w:outlineLvl w:val="5"/>
    </w:pPr>
    <w:rPr>
      <w:rFonts w:ascii="Times New Roman" w:eastAsia="Times New Roman" w:hAnsi="Times New Roman"/>
      <w:b/>
      <w:szCs w:val="20"/>
      <w:lang w:val="uk-UA" w:eastAsia="ru-RU"/>
    </w:rPr>
  </w:style>
  <w:style w:type="paragraph" w:styleId="Heading7">
    <w:name w:val="heading 7"/>
    <w:basedOn w:val="Normal"/>
    <w:next w:val="Normal"/>
    <w:link w:val="Heading7Char"/>
    <w:uiPriority w:val="99"/>
    <w:qFormat/>
    <w:rsid w:val="00FD14DE"/>
    <w:pPr>
      <w:keepNext/>
      <w:widowControl w:val="0"/>
      <w:spacing w:after="0" w:line="240" w:lineRule="auto"/>
      <w:ind w:left="57" w:right="57"/>
      <w:jc w:val="both"/>
      <w:outlineLvl w:val="6"/>
    </w:pPr>
    <w:rPr>
      <w:rFonts w:ascii="Times New Roman" w:eastAsia="Times New Roman" w:hAnsi="Times New Roman"/>
      <w:b/>
      <w:sz w:val="26"/>
      <w:szCs w:val="20"/>
      <w:lang w:val="uk-UA" w:eastAsia="ru-RU"/>
    </w:rPr>
  </w:style>
  <w:style w:type="paragraph" w:styleId="Heading8">
    <w:name w:val="heading 8"/>
    <w:basedOn w:val="Normal"/>
    <w:next w:val="Normal"/>
    <w:link w:val="Heading8Char"/>
    <w:uiPriority w:val="99"/>
    <w:qFormat/>
    <w:rsid w:val="00FD14DE"/>
    <w:pPr>
      <w:keepNext/>
      <w:widowControl w:val="0"/>
      <w:spacing w:after="0" w:line="240" w:lineRule="auto"/>
      <w:ind w:left="57" w:right="57"/>
      <w:jc w:val="both"/>
      <w:outlineLvl w:val="7"/>
    </w:pPr>
    <w:rPr>
      <w:rFonts w:ascii="Times New Roman" w:eastAsia="Times New Roman" w:hAnsi="Times New Roman"/>
      <w:b/>
      <w:sz w:val="30"/>
      <w:szCs w:val="20"/>
      <w:lang w:val="uk-UA" w:eastAsia="ru-RU"/>
    </w:rPr>
  </w:style>
  <w:style w:type="paragraph" w:styleId="Heading9">
    <w:name w:val="heading 9"/>
    <w:basedOn w:val="Normal"/>
    <w:next w:val="Normal"/>
    <w:link w:val="Heading9Char"/>
    <w:uiPriority w:val="99"/>
    <w:qFormat/>
    <w:rsid w:val="00FD14DE"/>
    <w:pPr>
      <w:keepNext/>
      <w:widowControl w:val="0"/>
      <w:spacing w:after="0" w:line="240" w:lineRule="auto"/>
      <w:ind w:left="57" w:firstLine="57"/>
      <w:jc w:val="both"/>
      <w:outlineLvl w:val="8"/>
    </w:pPr>
    <w:rPr>
      <w:rFonts w:ascii="Times New Roman" w:eastAsia="Times New Roman" w:hAnsi="Times New Roman"/>
      <w:b/>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8BD"/>
    <w:rPr>
      <w:rFonts w:ascii="Times New Roman" w:hAnsi="Times New Roman" w:cs="Times New Roman"/>
      <w:sz w:val="20"/>
      <w:szCs w:val="20"/>
      <w:lang w:val="uk-UA" w:eastAsia="ru-RU"/>
    </w:rPr>
  </w:style>
  <w:style w:type="character" w:customStyle="1" w:styleId="Heading2Char">
    <w:name w:val="Heading 2 Char"/>
    <w:basedOn w:val="DefaultParagraphFont"/>
    <w:link w:val="Heading2"/>
    <w:uiPriority w:val="99"/>
    <w:semiHidden/>
    <w:locked/>
    <w:rsid w:val="00FD14DE"/>
    <w:rPr>
      <w:rFonts w:ascii="Times New Roman" w:hAnsi="Times New Roman" w:cs="Times New Roman"/>
      <w:b/>
      <w:sz w:val="20"/>
      <w:szCs w:val="20"/>
      <w:lang w:val="uk-UA" w:eastAsia="ru-RU"/>
    </w:rPr>
  </w:style>
  <w:style w:type="character" w:customStyle="1" w:styleId="Heading3Char">
    <w:name w:val="Heading 3 Char"/>
    <w:basedOn w:val="DefaultParagraphFont"/>
    <w:link w:val="Heading3"/>
    <w:uiPriority w:val="99"/>
    <w:locked/>
    <w:rsid w:val="00FD14DE"/>
    <w:rPr>
      <w:rFonts w:ascii="Cambria" w:hAnsi="Cambria" w:cs="Times New Roman"/>
      <w:b/>
      <w:bCs/>
      <w:color w:val="4F81BD"/>
    </w:rPr>
  </w:style>
  <w:style w:type="character" w:customStyle="1" w:styleId="Heading4Char">
    <w:name w:val="Heading 4 Char"/>
    <w:basedOn w:val="DefaultParagraphFont"/>
    <w:link w:val="Heading4"/>
    <w:uiPriority w:val="99"/>
    <w:locked/>
    <w:rsid w:val="00FD14DE"/>
    <w:rPr>
      <w:rFonts w:ascii="Times New Roman" w:hAnsi="Times New Roman" w:cs="Times New Roman"/>
      <w:b/>
      <w:sz w:val="20"/>
      <w:szCs w:val="20"/>
      <w:lang w:val="uk-UA" w:eastAsia="ru-RU"/>
    </w:rPr>
  </w:style>
  <w:style w:type="character" w:customStyle="1" w:styleId="Heading5Char">
    <w:name w:val="Heading 5 Char"/>
    <w:basedOn w:val="DefaultParagraphFont"/>
    <w:link w:val="Heading5"/>
    <w:uiPriority w:val="99"/>
    <w:semiHidden/>
    <w:locked/>
    <w:rsid w:val="00FD14DE"/>
    <w:rPr>
      <w:rFonts w:ascii="Times New Roman" w:hAnsi="Times New Roman" w:cs="Times New Roman"/>
      <w:b/>
      <w:i/>
      <w:sz w:val="20"/>
      <w:szCs w:val="20"/>
      <w:lang w:val="uk-UA" w:eastAsia="ru-RU"/>
    </w:rPr>
  </w:style>
  <w:style w:type="character" w:customStyle="1" w:styleId="Heading6Char">
    <w:name w:val="Heading 6 Char"/>
    <w:basedOn w:val="DefaultParagraphFont"/>
    <w:link w:val="Heading6"/>
    <w:uiPriority w:val="99"/>
    <w:semiHidden/>
    <w:locked/>
    <w:rsid w:val="00FD14DE"/>
    <w:rPr>
      <w:rFonts w:ascii="Times New Roman" w:hAnsi="Times New Roman" w:cs="Times New Roman"/>
      <w:b/>
      <w:sz w:val="20"/>
      <w:szCs w:val="20"/>
      <w:lang w:val="uk-UA" w:eastAsia="ru-RU"/>
    </w:rPr>
  </w:style>
  <w:style w:type="character" w:customStyle="1" w:styleId="Heading7Char">
    <w:name w:val="Heading 7 Char"/>
    <w:basedOn w:val="DefaultParagraphFont"/>
    <w:link w:val="Heading7"/>
    <w:uiPriority w:val="99"/>
    <w:semiHidden/>
    <w:locked/>
    <w:rsid w:val="00FD14DE"/>
    <w:rPr>
      <w:rFonts w:ascii="Times New Roman" w:hAnsi="Times New Roman" w:cs="Times New Roman"/>
      <w:b/>
      <w:sz w:val="20"/>
      <w:szCs w:val="20"/>
      <w:lang w:val="uk-UA" w:eastAsia="ru-RU"/>
    </w:rPr>
  </w:style>
  <w:style w:type="character" w:customStyle="1" w:styleId="Heading8Char">
    <w:name w:val="Heading 8 Char"/>
    <w:basedOn w:val="DefaultParagraphFont"/>
    <w:link w:val="Heading8"/>
    <w:uiPriority w:val="99"/>
    <w:semiHidden/>
    <w:locked/>
    <w:rsid w:val="00FD14DE"/>
    <w:rPr>
      <w:rFonts w:ascii="Times New Roman" w:hAnsi="Times New Roman" w:cs="Times New Roman"/>
      <w:b/>
      <w:sz w:val="20"/>
      <w:szCs w:val="20"/>
      <w:lang w:val="uk-UA" w:eastAsia="ru-RU"/>
    </w:rPr>
  </w:style>
  <w:style w:type="character" w:customStyle="1" w:styleId="Heading9Char">
    <w:name w:val="Heading 9 Char"/>
    <w:basedOn w:val="DefaultParagraphFont"/>
    <w:link w:val="Heading9"/>
    <w:uiPriority w:val="99"/>
    <w:semiHidden/>
    <w:locked/>
    <w:rsid w:val="00FD14DE"/>
    <w:rPr>
      <w:rFonts w:ascii="Times New Roman" w:hAnsi="Times New Roman" w:cs="Times New Roman"/>
      <w:b/>
      <w:sz w:val="20"/>
      <w:szCs w:val="20"/>
      <w:lang w:val="uk-UA" w:eastAsia="ru-RU"/>
    </w:rPr>
  </w:style>
  <w:style w:type="paragraph" w:styleId="Caption">
    <w:name w:val="caption"/>
    <w:basedOn w:val="Normal"/>
    <w:next w:val="Normal"/>
    <w:uiPriority w:val="99"/>
    <w:qFormat/>
    <w:rsid w:val="003C08BD"/>
    <w:pPr>
      <w:spacing w:after="0" w:line="240" w:lineRule="auto"/>
      <w:jc w:val="center"/>
    </w:pPr>
    <w:rPr>
      <w:rFonts w:ascii="Times New Roman" w:eastAsia="Times New Roman" w:hAnsi="Times New Roman"/>
      <w:sz w:val="28"/>
      <w:szCs w:val="20"/>
      <w:lang w:val="uk-UA" w:eastAsia="ru-RU"/>
    </w:rPr>
  </w:style>
  <w:style w:type="paragraph" w:customStyle="1" w:styleId="a">
    <w:name w:val="Îáû÷íûé"/>
    <w:uiPriority w:val="99"/>
    <w:rsid w:val="003C08BD"/>
    <w:rPr>
      <w:rFonts w:ascii="MS Sans Serif" w:eastAsia="Times New Roman" w:hAnsi="MS Sans Serif"/>
      <w:sz w:val="20"/>
      <w:szCs w:val="20"/>
      <w:lang w:val="en-US"/>
    </w:rPr>
  </w:style>
  <w:style w:type="paragraph" w:customStyle="1" w:styleId="StyleZakonu">
    <w:name w:val="StyleZakonu"/>
    <w:basedOn w:val="Normal"/>
    <w:uiPriority w:val="99"/>
    <w:rsid w:val="003C08BD"/>
    <w:pPr>
      <w:spacing w:after="60" w:line="220" w:lineRule="exact"/>
      <w:ind w:firstLine="284"/>
      <w:jc w:val="both"/>
    </w:pPr>
    <w:rPr>
      <w:rFonts w:ascii="Times New Roman" w:eastAsia="Times New Roman" w:hAnsi="Times New Roman"/>
      <w:sz w:val="20"/>
      <w:szCs w:val="20"/>
      <w:lang w:val="uk-UA" w:eastAsia="ru-RU"/>
    </w:rPr>
  </w:style>
  <w:style w:type="paragraph" w:customStyle="1" w:styleId="StyleProp">
    <w:name w:val="StyleProp"/>
    <w:basedOn w:val="Normal"/>
    <w:uiPriority w:val="99"/>
    <w:rsid w:val="003C08BD"/>
    <w:pPr>
      <w:spacing w:after="0" w:line="200" w:lineRule="exact"/>
      <w:ind w:firstLine="227"/>
      <w:jc w:val="both"/>
    </w:pPr>
    <w:rPr>
      <w:rFonts w:ascii="Times New Roman" w:eastAsia="Times New Roman" w:hAnsi="Times New Roman"/>
      <w:sz w:val="18"/>
      <w:szCs w:val="20"/>
      <w:lang w:val="uk-UA" w:eastAsia="ru-RU"/>
    </w:rPr>
  </w:style>
  <w:style w:type="paragraph" w:styleId="ListParagraph">
    <w:name w:val="List Paragraph"/>
    <w:basedOn w:val="Normal"/>
    <w:uiPriority w:val="99"/>
    <w:qFormat/>
    <w:rsid w:val="009E5306"/>
    <w:pPr>
      <w:ind w:left="720"/>
      <w:contextualSpacing/>
    </w:pPr>
  </w:style>
  <w:style w:type="character" w:styleId="Hyperlink">
    <w:name w:val="Hyperlink"/>
    <w:basedOn w:val="DefaultParagraphFont"/>
    <w:uiPriority w:val="99"/>
    <w:semiHidden/>
    <w:rsid w:val="00FD14DE"/>
    <w:rPr>
      <w:rFonts w:cs="Times New Roman"/>
      <w:color w:val="0000FF"/>
      <w:u w:val="single"/>
    </w:rPr>
  </w:style>
  <w:style w:type="character" w:styleId="FollowedHyperlink">
    <w:name w:val="FollowedHyperlink"/>
    <w:basedOn w:val="DefaultParagraphFont"/>
    <w:uiPriority w:val="99"/>
    <w:semiHidden/>
    <w:rsid w:val="00FD14DE"/>
    <w:rPr>
      <w:rFonts w:cs="Times New Roman"/>
      <w:color w:val="800080"/>
      <w:u w:val="single"/>
    </w:rPr>
  </w:style>
  <w:style w:type="paragraph" w:styleId="HTMLPreformatted">
    <w:name w:val="HTML Preformatted"/>
    <w:basedOn w:val="Normal"/>
    <w:link w:val="HTMLPreformattedChar"/>
    <w:uiPriority w:val="99"/>
    <w:semiHidden/>
    <w:rsid w:val="00F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FD14DE"/>
    <w:rPr>
      <w:rFonts w:ascii="Courier New" w:hAnsi="Courier New" w:cs="Courier New"/>
      <w:sz w:val="20"/>
      <w:szCs w:val="20"/>
      <w:lang w:eastAsia="ru-RU"/>
    </w:rPr>
  </w:style>
  <w:style w:type="paragraph" w:styleId="NormalWeb">
    <w:name w:val="Normal (Web)"/>
    <w:basedOn w:val="Normal"/>
    <w:uiPriority w:val="99"/>
    <w:semiHidden/>
    <w:rsid w:val="00FD14DE"/>
    <w:pPr>
      <w:spacing w:before="100" w:after="100" w:line="240" w:lineRule="auto"/>
    </w:pPr>
    <w:rPr>
      <w:rFonts w:ascii="Times New Roman" w:eastAsia="Times New Roman" w:hAnsi="Times New Roman"/>
      <w:sz w:val="24"/>
      <w:szCs w:val="20"/>
      <w:lang w:eastAsia="ru-RU"/>
    </w:rPr>
  </w:style>
  <w:style w:type="paragraph" w:styleId="FootnoteText">
    <w:name w:val="footnote text"/>
    <w:basedOn w:val="Normal"/>
    <w:link w:val="FootnoteTextChar"/>
    <w:uiPriority w:val="99"/>
    <w:semiHidden/>
    <w:rsid w:val="00FD14DE"/>
    <w:pPr>
      <w:spacing w:after="0" w:line="240" w:lineRule="auto"/>
      <w:ind w:firstLine="567"/>
      <w:jc w:val="both"/>
    </w:pPr>
    <w:rPr>
      <w:rFonts w:ascii="UkrainianBaltica" w:eastAsia="Times New Roman" w:hAnsi="UkrainianBaltica"/>
      <w:sz w:val="20"/>
      <w:szCs w:val="20"/>
      <w:lang w:eastAsia="ru-RU"/>
    </w:rPr>
  </w:style>
  <w:style w:type="character" w:customStyle="1" w:styleId="FootnoteTextChar">
    <w:name w:val="Footnote Text Char"/>
    <w:basedOn w:val="DefaultParagraphFont"/>
    <w:link w:val="FootnoteText"/>
    <w:uiPriority w:val="99"/>
    <w:semiHidden/>
    <w:locked/>
    <w:rsid w:val="00FD14DE"/>
    <w:rPr>
      <w:rFonts w:ascii="UkrainianBaltica" w:hAnsi="UkrainianBaltica" w:cs="Times New Roman"/>
      <w:sz w:val="20"/>
      <w:szCs w:val="20"/>
      <w:lang w:eastAsia="ru-RU"/>
    </w:rPr>
  </w:style>
  <w:style w:type="paragraph" w:styleId="Header">
    <w:name w:val="header"/>
    <w:basedOn w:val="Normal"/>
    <w:link w:val="HeaderChar"/>
    <w:uiPriority w:val="99"/>
    <w:rsid w:val="00FD14DE"/>
    <w:pPr>
      <w:tabs>
        <w:tab w:val="center" w:pos="4703"/>
        <w:tab w:val="right" w:pos="9406"/>
      </w:tabs>
      <w:spacing w:after="0" w:line="240" w:lineRule="auto"/>
    </w:pPr>
    <w:rPr>
      <w:rFonts w:ascii="Times New Roman CYR" w:eastAsia="Times New Roman" w:hAnsi="Times New Roman CYR"/>
      <w:sz w:val="20"/>
      <w:szCs w:val="20"/>
      <w:lang w:eastAsia="ru-RU"/>
    </w:rPr>
  </w:style>
  <w:style w:type="character" w:customStyle="1" w:styleId="HeaderChar">
    <w:name w:val="Header Char"/>
    <w:basedOn w:val="DefaultParagraphFont"/>
    <w:link w:val="Header"/>
    <w:uiPriority w:val="99"/>
    <w:locked/>
    <w:rsid w:val="00FD14DE"/>
    <w:rPr>
      <w:rFonts w:ascii="Times New Roman CYR" w:hAnsi="Times New Roman CYR" w:cs="Times New Roman"/>
      <w:sz w:val="20"/>
      <w:szCs w:val="20"/>
      <w:lang w:eastAsia="ru-RU"/>
    </w:rPr>
  </w:style>
  <w:style w:type="paragraph" w:styleId="Footer">
    <w:name w:val="footer"/>
    <w:basedOn w:val="Normal"/>
    <w:link w:val="FooterChar"/>
    <w:uiPriority w:val="99"/>
    <w:semiHidden/>
    <w:rsid w:val="00FD14DE"/>
    <w:pPr>
      <w:tabs>
        <w:tab w:val="center" w:pos="4153"/>
        <w:tab w:val="right" w:pos="8306"/>
      </w:tabs>
      <w:spacing w:after="0" w:line="240" w:lineRule="auto"/>
    </w:pPr>
    <w:rPr>
      <w:rFonts w:ascii="Times New Roman" w:eastAsia="Times New Roman" w:hAnsi="Times New Roman"/>
      <w:sz w:val="20"/>
      <w:szCs w:val="20"/>
      <w:lang w:val="uk-UA" w:eastAsia="ru-RU"/>
    </w:rPr>
  </w:style>
  <w:style w:type="character" w:customStyle="1" w:styleId="FooterChar">
    <w:name w:val="Footer Char"/>
    <w:basedOn w:val="DefaultParagraphFont"/>
    <w:link w:val="Footer"/>
    <w:uiPriority w:val="99"/>
    <w:semiHidden/>
    <w:locked/>
    <w:rsid w:val="00FD14DE"/>
    <w:rPr>
      <w:rFonts w:ascii="Times New Roman" w:hAnsi="Times New Roman" w:cs="Times New Roman"/>
      <w:sz w:val="20"/>
      <w:szCs w:val="20"/>
      <w:lang w:val="uk-UA" w:eastAsia="ru-RU"/>
    </w:rPr>
  </w:style>
  <w:style w:type="paragraph" w:styleId="Title">
    <w:name w:val="Title"/>
    <w:basedOn w:val="Normal"/>
    <w:next w:val="Normal"/>
    <w:link w:val="TitleChar"/>
    <w:uiPriority w:val="99"/>
    <w:qFormat/>
    <w:rsid w:val="00FD14DE"/>
    <w:pPr>
      <w:autoSpaceDE w:val="0"/>
      <w:autoSpaceDN w:val="0"/>
      <w:spacing w:after="0" w:line="240" w:lineRule="auto"/>
      <w:jc w:val="center"/>
    </w:pPr>
    <w:rPr>
      <w:rFonts w:ascii="Times New Roman" w:eastAsia="Times New Roman" w:hAnsi="Times New Roman"/>
      <w:sz w:val="28"/>
      <w:szCs w:val="28"/>
      <w:lang w:val="en-US" w:eastAsia="ru-RU"/>
    </w:rPr>
  </w:style>
  <w:style w:type="character" w:customStyle="1" w:styleId="TitleChar">
    <w:name w:val="Title Char"/>
    <w:basedOn w:val="DefaultParagraphFont"/>
    <w:link w:val="Title"/>
    <w:uiPriority w:val="99"/>
    <w:locked/>
    <w:rsid w:val="00FD14DE"/>
    <w:rPr>
      <w:rFonts w:ascii="Times New Roman" w:hAnsi="Times New Roman" w:cs="Times New Roman"/>
      <w:sz w:val="28"/>
      <w:szCs w:val="28"/>
      <w:lang w:val="en-US" w:eastAsia="ru-RU"/>
    </w:rPr>
  </w:style>
  <w:style w:type="paragraph" w:styleId="BodyText">
    <w:name w:val="Body Text"/>
    <w:basedOn w:val="Normal"/>
    <w:link w:val="BodyTextChar"/>
    <w:uiPriority w:val="99"/>
    <w:rsid w:val="00FD14DE"/>
    <w:pPr>
      <w:widowControl w:val="0"/>
      <w:spacing w:after="0" w:line="360" w:lineRule="auto"/>
      <w:jc w:val="both"/>
    </w:pPr>
    <w:rPr>
      <w:rFonts w:ascii="Times New Roman" w:eastAsia="Times New Roman" w:hAnsi="Times New Roman"/>
      <w:b/>
      <w:szCs w:val="20"/>
      <w:lang w:val="uk-UA" w:eastAsia="ru-RU"/>
    </w:rPr>
  </w:style>
  <w:style w:type="character" w:customStyle="1" w:styleId="BodyTextChar">
    <w:name w:val="Body Text Char"/>
    <w:basedOn w:val="DefaultParagraphFont"/>
    <w:link w:val="BodyText"/>
    <w:uiPriority w:val="99"/>
    <w:locked/>
    <w:rsid w:val="00FD14DE"/>
    <w:rPr>
      <w:rFonts w:ascii="Times New Roman" w:hAnsi="Times New Roman" w:cs="Times New Roman"/>
      <w:b/>
      <w:sz w:val="20"/>
      <w:szCs w:val="20"/>
      <w:lang w:val="uk-UA" w:eastAsia="ru-RU"/>
    </w:rPr>
  </w:style>
  <w:style w:type="paragraph" w:styleId="BodyTextIndent">
    <w:name w:val="Body Text Indent"/>
    <w:basedOn w:val="Normal"/>
    <w:link w:val="BodyTextIndentChar"/>
    <w:uiPriority w:val="99"/>
    <w:semiHidden/>
    <w:rsid w:val="00FD14DE"/>
    <w:pPr>
      <w:widowControl w:val="0"/>
      <w:tabs>
        <w:tab w:val="num" w:pos="360"/>
      </w:tabs>
      <w:spacing w:after="0" w:line="240" w:lineRule="auto"/>
      <w:ind w:right="57"/>
      <w:jc w:val="both"/>
    </w:pPr>
    <w:rPr>
      <w:rFonts w:ascii="Times New Roman" w:eastAsia="Times New Roman" w:hAnsi="Times New Roman"/>
      <w:sz w:val="20"/>
      <w:szCs w:val="20"/>
      <w:lang w:val="uk-UA" w:eastAsia="ru-RU"/>
    </w:rPr>
  </w:style>
  <w:style w:type="character" w:customStyle="1" w:styleId="BodyTextIndentChar">
    <w:name w:val="Body Text Indent Char"/>
    <w:basedOn w:val="DefaultParagraphFont"/>
    <w:link w:val="BodyTextIndent"/>
    <w:uiPriority w:val="99"/>
    <w:semiHidden/>
    <w:locked/>
    <w:rsid w:val="00FD14DE"/>
    <w:rPr>
      <w:rFonts w:ascii="Times New Roman" w:hAnsi="Times New Roman" w:cs="Times New Roman"/>
      <w:sz w:val="20"/>
      <w:szCs w:val="20"/>
      <w:lang w:val="uk-UA" w:eastAsia="ru-RU"/>
    </w:rPr>
  </w:style>
  <w:style w:type="paragraph" w:styleId="BodyText2">
    <w:name w:val="Body Text 2"/>
    <w:basedOn w:val="Normal"/>
    <w:link w:val="BodyText2Char"/>
    <w:uiPriority w:val="99"/>
    <w:rsid w:val="00FD14DE"/>
    <w:pPr>
      <w:widowControl w:val="0"/>
      <w:spacing w:after="0" w:line="240" w:lineRule="auto"/>
      <w:jc w:val="both"/>
    </w:pPr>
    <w:rPr>
      <w:rFonts w:ascii="Times New Roman" w:eastAsia="Times New Roman" w:hAnsi="Times New Roman"/>
      <w:b/>
      <w:sz w:val="26"/>
      <w:szCs w:val="20"/>
      <w:lang w:val="uk-UA" w:eastAsia="ru-RU"/>
    </w:rPr>
  </w:style>
  <w:style w:type="character" w:customStyle="1" w:styleId="BodyText2Char">
    <w:name w:val="Body Text 2 Char"/>
    <w:basedOn w:val="DefaultParagraphFont"/>
    <w:link w:val="BodyText2"/>
    <w:uiPriority w:val="99"/>
    <w:locked/>
    <w:rsid w:val="00FD14DE"/>
    <w:rPr>
      <w:rFonts w:ascii="Times New Roman" w:hAnsi="Times New Roman" w:cs="Times New Roman"/>
      <w:b/>
      <w:sz w:val="20"/>
      <w:szCs w:val="20"/>
      <w:lang w:val="uk-UA" w:eastAsia="ru-RU"/>
    </w:rPr>
  </w:style>
  <w:style w:type="paragraph" w:styleId="BodyText3">
    <w:name w:val="Body Text 3"/>
    <w:basedOn w:val="Normal"/>
    <w:link w:val="BodyText3Char"/>
    <w:uiPriority w:val="99"/>
    <w:rsid w:val="00FD14DE"/>
    <w:pPr>
      <w:widowControl w:val="0"/>
      <w:spacing w:after="0" w:line="240" w:lineRule="auto"/>
      <w:jc w:val="both"/>
    </w:pPr>
    <w:rPr>
      <w:rFonts w:ascii="Times New Roman" w:eastAsia="Times New Roman" w:hAnsi="Times New Roman"/>
      <w:i/>
      <w:sz w:val="20"/>
      <w:szCs w:val="20"/>
      <w:lang w:val="uk-UA" w:eastAsia="ru-RU"/>
    </w:rPr>
  </w:style>
  <w:style w:type="character" w:customStyle="1" w:styleId="BodyText3Char">
    <w:name w:val="Body Text 3 Char"/>
    <w:basedOn w:val="DefaultParagraphFont"/>
    <w:link w:val="BodyText3"/>
    <w:uiPriority w:val="99"/>
    <w:locked/>
    <w:rsid w:val="00FD14DE"/>
    <w:rPr>
      <w:rFonts w:ascii="Times New Roman" w:hAnsi="Times New Roman" w:cs="Times New Roman"/>
      <w:i/>
      <w:sz w:val="20"/>
      <w:szCs w:val="20"/>
      <w:lang w:val="uk-UA" w:eastAsia="ru-RU"/>
    </w:rPr>
  </w:style>
  <w:style w:type="paragraph" w:styleId="BodyTextIndent2">
    <w:name w:val="Body Text Indent 2"/>
    <w:basedOn w:val="Normal"/>
    <w:link w:val="BodyTextIndent2Char"/>
    <w:uiPriority w:val="99"/>
    <w:semiHidden/>
    <w:rsid w:val="00FD14DE"/>
    <w:pPr>
      <w:widowControl w:val="0"/>
      <w:spacing w:after="0" w:line="240" w:lineRule="auto"/>
      <w:ind w:left="57"/>
      <w:jc w:val="both"/>
    </w:pPr>
    <w:rPr>
      <w:rFonts w:ascii="Times New Roman" w:eastAsia="Times New Roman" w:hAnsi="Times New Roman"/>
      <w:sz w:val="20"/>
      <w:szCs w:val="20"/>
      <w:lang w:val="uk-UA" w:eastAsia="ru-RU"/>
    </w:rPr>
  </w:style>
  <w:style w:type="character" w:customStyle="1" w:styleId="BodyTextIndent2Char">
    <w:name w:val="Body Text Indent 2 Char"/>
    <w:basedOn w:val="DefaultParagraphFont"/>
    <w:link w:val="BodyTextIndent2"/>
    <w:uiPriority w:val="99"/>
    <w:semiHidden/>
    <w:locked/>
    <w:rsid w:val="00FD14DE"/>
    <w:rPr>
      <w:rFonts w:ascii="Times New Roman" w:hAnsi="Times New Roman" w:cs="Times New Roman"/>
      <w:sz w:val="20"/>
      <w:szCs w:val="20"/>
      <w:lang w:val="uk-UA" w:eastAsia="ru-RU"/>
    </w:rPr>
  </w:style>
  <w:style w:type="paragraph" w:styleId="BodyTextIndent3">
    <w:name w:val="Body Text Indent 3"/>
    <w:basedOn w:val="Normal"/>
    <w:link w:val="BodyTextIndent3Char"/>
    <w:uiPriority w:val="99"/>
    <w:rsid w:val="00FD14DE"/>
    <w:pPr>
      <w:spacing w:after="0" w:line="360" w:lineRule="auto"/>
      <w:ind w:firstLine="709"/>
      <w:jc w:val="both"/>
    </w:pPr>
    <w:rPr>
      <w:rFonts w:ascii="Times New Roman" w:eastAsia="Times New Roman" w:hAnsi="Times New Roman"/>
      <w:sz w:val="26"/>
      <w:szCs w:val="20"/>
      <w:lang w:val="uk-UA" w:eastAsia="ru-RU"/>
    </w:rPr>
  </w:style>
  <w:style w:type="character" w:customStyle="1" w:styleId="BodyTextIndent3Char">
    <w:name w:val="Body Text Indent 3 Char"/>
    <w:basedOn w:val="DefaultParagraphFont"/>
    <w:link w:val="BodyTextIndent3"/>
    <w:uiPriority w:val="99"/>
    <w:locked/>
    <w:rsid w:val="00FD14DE"/>
    <w:rPr>
      <w:rFonts w:ascii="Times New Roman" w:hAnsi="Times New Roman" w:cs="Times New Roman"/>
      <w:sz w:val="20"/>
      <w:szCs w:val="20"/>
      <w:lang w:val="uk-UA" w:eastAsia="ru-RU"/>
    </w:rPr>
  </w:style>
  <w:style w:type="paragraph" w:styleId="BlockText">
    <w:name w:val="Block Text"/>
    <w:basedOn w:val="Normal"/>
    <w:uiPriority w:val="99"/>
    <w:rsid w:val="00FD14DE"/>
    <w:pPr>
      <w:widowControl w:val="0"/>
      <w:spacing w:after="0" w:line="240" w:lineRule="auto"/>
      <w:ind w:left="57" w:right="57" w:firstLine="57"/>
      <w:jc w:val="both"/>
    </w:pPr>
    <w:rPr>
      <w:rFonts w:ascii="Times New Roman" w:eastAsia="Times New Roman" w:hAnsi="Times New Roman"/>
      <w:b/>
      <w:sz w:val="30"/>
      <w:szCs w:val="20"/>
      <w:lang w:val="uk-UA" w:eastAsia="ru-RU"/>
    </w:rPr>
  </w:style>
  <w:style w:type="paragraph" w:customStyle="1" w:styleId="NaceInclusions">
    <w:name w:val="Nace Inclusions"/>
    <w:basedOn w:val="Normal"/>
    <w:uiPriority w:val="99"/>
    <w:rsid w:val="00FD14DE"/>
    <w:pPr>
      <w:widowControl w:val="0"/>
      <w:numPr>
        <w:ilvl w:val="12"/>
      </w:numPr>
      <w:spacing w:before="120" w:after="0" w:line="240" w:lineRule="auto"/>
      <w:ind w:left="1135" w:hanging="284"/>
      <w:jc w:val="both"/>
    </w:pPr>
    <w:rPr>
      <w:rFonts w:ascii="Times New Roman" w:eastAsia="Times New Roman" w:hAnsi="Times New Roman"/>
      <w:sz w:val="18"/>
      <w:szCs w:val="20"/>
      <w:lang w:val="uk-UA" w:eastAsia="ru-RU"/>
    </w:rPr>
  </w:style>
  <w:style w:type="paragraph" w:customStyle="1" w:styleId="NaceInclusionsId11">
    <w:name w:val="Nace Inclusions Id 11"/>
    <w:basedOn w:val="Normal"/>
    <w:uiPriority w:val="99"/>
    <w:rsid w:val="00FD14DE"/>
    <w:pPr>
      <w:widowControl w:val="0"/>
      <w:spacing w:after="0" w:line="240" w:lineRule="auto"/>
      <w:ind w:left="1021" w:hanging="170"/>
      <w:jc w:val="both"/>
    </w:pPr>
    <w:rPr>
      <w:rFonts w:ascii="Times New Roman" w:eastAsia="Times New Roman" w:hAnsi="Times New Roman"/>
      <w:sz w:val="18"/>
      <w:szCs w:val="20"/>
      <w:lang w:val="uk-UA" w:eastAsia="ru-RU"/>
    </w:rPr>
  </w:style>
  <w:style w:type="paragraph" w:customStyle="1" w:styleId="NaceInclusionsid2">
    <w:name w:val="Nace Inclusions id 2"/>
    <w:basedOn w:val="NaceInclusions"/>
    <w:uiPriority w:val="99"/>
    <w:rsid w:val="00FD14DE"/>
    <w:pPr>
      <w:numPr>
        <w:ilvl w:val="0"/>
      </w:numPr>
      <w:spacing w:before="0"/>
      <w:ind w:left="1191" w:hanging="170"/>
    </w:pPr>
  </w:style>
  <w:style w:type="paragraph" w:customStyle="1" w:styleId="NaceExclusionsid1">
    <w:name w:val="Nace Exclusions id 1"/>
    <w:basedOn w:val="Normal"/>
    <w:uiPriority w:val="99"/>
    <w:rsid w:val="00FD14DE"/>
    <w:pPr>
      <w:widowControl w:val="0"/>
      <w:spacing w:after="0" w:line="240" w:lineRule="auto"/>
      <w:ind w:left="1135" w:hanging="284"/>
      <w:jc w:val="both"/>
    </w:pPr>
    <w:rPr>
      <w:rFonts w:ascii="Times New Roman" w:eastAsia="Times New Roman" w:hAnsi="Times New Roman"/>
      <w:i/>
      <w:sz w:val="18"/>
      <w:szCs w:val="20"/>
      <w:lang w:val="uk-UA" w:eastAsia="ru-RU"/>
    </w:rPr>
  </w:style>
  <w:style w:type="paragraph" w:customStyle="1" w:styleId="niels">
    <w:name w:val="niels"/>
    <w:uiPriority w:val="99"/>
    <w:rsid w:val="00FD14DE"/>
    <w:pPr>
      <w:widowControl w:val="0"/>
      <w:shd w:val="pct12" w:color="auto" w:fill="FFFFFF"/>
      <w:ind w:left="851"/>
    </w:pPr>
    <w:rPr>
      <w:rFonts w:ascii="Times" w:eastAsia="Times New Roman" w:hAnsi="Times"/>
      <w:sz w:val="18"/>
      <w:szCs w:val="20"/>
    </w:rPr>
  </w:style>
  <w:style w:type="paragraph" w:customStyle="1" w:styleId="NaceExclusions">
    <w:name w:val="Nace Exclusions"/>
    <w:basedOn w:val="NaceInclusions"/>
    <w:uiPriority w:val="99"/>
    <w:rsid w:val="00FD14DE"/>
    <w:rPr>
      <w:i/>
    </w:rPr>
  </w:style>
  <w:style w:type="paragraph" w:customStyle="1" w:styleId="NaceClasse">
    <w:name w:val="Nace Classe"/>
    <w:basedOn w:val="Normal"/>
    <w:uiPriority w:val="99"/>
    <w:rsid w:val="00FD14DE"/>
    <w:pPr>
      <w:keepNext/>
      <w:keepLines/>
      <w:spacing w:before="240" w:after="0" w:line="240" w:lineRule="auto"/>
      <w:ind w:left="1702" w:hanging="851"/>
      <w:jc w:val="both"/>
    </w:pPr>
    <w:rPr>
      <w:rFonts w:ascii="Times" w:eastAsia="Times New Roman" w:hAnsi="Times"/>
      <w:b/>
      <w:sz w:val="18"/>
      <w:szCs w:val="20"/>
      <w:lang w:val="en-GB" w:eastAsia="ru-RU"/>
    </w:rPr>
  </w:style>
  <w:style w:type="paragraph" w:customStyle="1" w:styleId="NaceSp">
    <w:name w:val="Nace Sp"/>
    <w:basedOn w:val="Normal"/>
    <w:uiPriority w:val="99"/>
    <w:rsid w:val="00FD14DE"/>
    <w:pPr>
      <w:keepLines/>
      <w:spacing w:before="120" w:after="120" w:line="240" w:lineRule="auto"/>
      <w:ind w:left="1135" w:hanging="284"/>
      <w:jc w:val="both"/>
    </w:pPr>
    <w:rPr>
      <w:rFonts w:ascii="Times" w:eastAsia="Times New Roman" w:hAnsi="Times"/>
      <w:sz w:val="18"/>
      <w:szCs w:val="20"/>
      <w:lang w:val="uk-UA" w:eastAsia="ru-RU"/>
    </w:rPr>
  </w:style>
  <w:style w:type="paragraph" w:customStyle="1" w:styleId="1">
    <w:name w:val="заголовок 1"/>
    <w:basedOn w:val="Normal"/>
    <w:next w:val="Normal"/>
    <w:uiPriority w:val="99"/>
    <w:rsid w:val="00FD14DE"/>
    <w:pPr>
      <w:keepNext/>
      <w:autoSpaceDE w:val="0"/>
      <w:autoSpaceDN w:val="0"/>
      <w:spacing w:after="0" w:line="240" w:lineRule="auto"/>
      <w:outlineLvl w:val="0"/>
    </w:pPr>
    <w:rPr>
      <w:rFonts w:ascii="Times New Roman" w:eastAsia="Times New Roman" w:hAnsi="Times New Roman"/>
      <w:sz w:val="28"/>
      <w:szCs w:val="28"/>
      <w:lang w:val="uk-UA" w:eastAsia="ru-RU"/>
    </w:rPr>
  </w:style>
  <w:style w:type="paragraph" w:customStyle="1" w:styleId="10">
    <w:name w:val="Знак Знак1 Знак"/>
    <w:basedOn w:val="Normal"/>
    <w:uiPriority w:val="99"/>
    <w:rsid w:val="00FD14DE"/>
    <w:pPr>
      <w:spacing w:after="0" w:line="240" w:lineRule="auto"/>
    </w:pPr>
    <w:rPr>
      <w:rFonts w:ascii="Verdana" w:eastAsia="Times New Roman" w:hAnsi="Verdana" w:cs="Verdana"/>
      <w:sz w:val="20"/>
      <w:szCs w:val="20"/>
      <w:lang w:val="en-US"/>
    </w:rPr>
  </w:style>
  <w:style w:type="paragraph" w:customStyle="1" w:styleId="a0">
    <w:name w:val="Знак Знак Знак Знак Знак Знак Знак Знак Знак"/>
    <w:basedOn w:val="Normal"/>
    <w:uiPriority w:val="99"/>
    <w:rsid w:val="00FD14DE"/>
    <w:pPr>
      <w:spacing w:after="160" w:line="240" w:lineRule="exact"/>
      <w:jc w:val="both"/>
    </w:pPr>
    <w:rPr>
      <w:rFonts w:ascii="Tahoma" w:eastAsia="Times New Roman" w:hAnsi="Tahoma"/>
      <w:b/>
      <w:sz w:val="24"/>
      <w:szCs w:val="20"/>
      <w:lang w:val="en-US"/>
    </w:rPr>
  </w:style>
  <w:style w:type="character" w:styleId="FootnoteReference">
    <w:name w:val="footnote reference"/>
    <w:basedOn w:val="DefaultParagraphFont"/>
    <w:uiPriority w:val="99"/>
    <w:semiHidden/>
    <w:rsid w:val="00FD14DE"/>
    <w:rPr>
      <w:rFonts w:cs="Times New Roman"/>
      <w:position w:val="6"/>
      <w:sz w:val="16"/>
    </w:rPr>
  </w:style>
  <w:style w:type="character" w:customStyle="1" w:styleId="StyleZakonu0">
    <w:name w:val="StyleZakonu Знак"/>
    <w:basedOn w:val="DefaultParagraphFont"/>
    <w:uiPriority w:val="99"/>
    <w:locked/>
    <w:rsid w:val="00FD14DE"/>
    <w:rPr>
      <w:rFonts w:cs="Times New Roman"/>
      <w:lang w:val="uk-UA" w:eastAsia="ru-RU" w:bidi="ar-SA"/>
    </w:rPr>
  </w:style>
  <w:style w:type="paragraph" w:customStyle="1" w:styleId="NaceGroupe">
    <w:name w:val="Nace Groupe"/>
    <w:basedOn w:val="NaceClasse"/>
    <w:uiPriority w:val="99"/>
    <w:rsid w:val="00FD14DE"/>
  </w:style>
</w:styles>
</file>

<file path=word/webSettings.xml><?xml version="1.0" encoding="utf-8"?>
<w:webSettings xmlns:r="http://schemas.openxmlformats.org/officeDocument/2006/relationships" xmlns:w="http://schemas.openxmlformats.org/wordprocessingml/2006/main">
  <w:divs>
    <w:div w:id="1938825945">
      <w:marLeft w:val="0"/>
      <w:marRight w:val="0"/>
      <w:marTop w:val="0"/>
      <w:marBottom w:val="0"/>
      <w:divBdr>
        <w:top w:val="none" w:sz="0" w:space="0" w:color="auto"/>
        <w:left w:val="none" w:sz="0" w:space="0" w:color="auto"/>
        <w:bottom w:val="none" w:sz="0" w:space="0" w:color="auto"/>
        <w:right w:val="none" w:sz="0" w:space="0" w:color="auto"/>
      </w:divBdr>
    </w:div>
    <w:div w:id="1938825946">
      <w:marLeft w:val="0"/>
      <w:marRight w:val="0"/>
      <w:marTop w:val="0"/>
      <w:marBottom w:val="0"/>
      <w:divBdr>
        <w:top w:val="none" w:sz="0" w:space="0" w:color="auto"/>
        <w:left w:val="none" w:sz="0" w:space="0" w:color="auto"/>
        <w:bottom w:val="none" w:sz="0" w:space="0" w:color="auto"/>
        <w:right w:val="none" w:sz="0" w:space="0" w:color="auto"/>
      </w:divBdr>
    </w:div>
    <w:div w:id="1938825947">
      <w:marLeft w:val="0"/>
      <w:marRight w:val="0"/>
      <w:marTop w:val="0"/>
      <w:marBottom w:val="0"/>
      <w:divBdr>
        <w:top w:val="none" w:sz="0" w:space="0" w:color="auto"/>
        <w:left w:val="none" w:sz="0" w:space="0" w:color="auto"/>
        <w:bottom w:val="none" w:sz="0" w:space="0" w:color="auto"/>
        <w:right w:val="none" w:sz="0" w:space="0" w:color="auto"/>
      </w:divBdr>
    </w:div>
    <w:div w:id="1938825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TotalTime>
  <Pages>52</Pages>
  <Words>14277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2012-05-24T13:39:00Z</dcterms:created>
  <dcterms:modified xsi:type="dcterms:W3CDTF">2013-01-14T14:34:00Z</dcterms:modified>
</cp:coreProperties>
</file>