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815CBE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15CBE">
        <w:rPr>
          <w:sz w:val="28"/>
          <w:szCs w:val="28"/>
          <w:lang w:val="ru-RU"/>
        </w:rPr>
        <w:t>3</w:t>
      </w:r>
      <w:r w:rsidR="00834E99">
        <w:rPr>
          <w:sz w:val="28"/>
          <w:szCs w:val="28"/>
        </w:rPr>
        <w:t>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Pr="00815CBE">
        <w:rPr>
          <w:sz w:val="28"/>
          <w:szCs w:val="28"/>
          <w:lang w:val="ru-RU"/>
        </w:rPr>
        <w:t>5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bookmarkStart w:id="0" w:name="_GoBack"/>
      <w:r w:rsidRPr="00815CBE">
        <w:rPr>
          <w:b/>
          <w:sz w:val="28"/>
          <w:szCs w:val="28"/>
        </w:rPr>
        <w:t>Кривов’язого Володимира Андрійовича</w:t>
      </w:r>
      <w:bookmarkEnd w:id="0"/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>
        <w:rPr>
          <w:sz w:val="28"/>
          <w:szCs w:val="28"/>
        </w:rPr>
        <w:t>начальника відділу цивільного захисту райдержадміністрації</w:t>
      </w:r>
      <w:r w:rsidR="005C58A2" w:rsidRPr="005C58A2">
        <w:rPr>
          <w:sz w:val="28"/>
          <w:szCs w:val="28"/>
        </w:rPr>
        <w:t>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815CBE"/>
    <w:rsid w:val="00834E99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2015-02-25T14:46:00Z</dcterms:created>
  <dcterms:modified xsi:type="dcterms:W3CDTF">2015-05-07T07:13:00Z</dcterms:modified>
</cp:coreProperties>
</file>